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085D" w14:textId="4DA58C5C" w:rsidR="00A85E10" w:rsidRDefault="00FA3209" w:rsidP="00A85E10">
      <w:pPr>
        <w:spacing w:line="259" w:lineRule="auto"/>
        <w:jc w:val="center"/>
        <w:rPr>
          <w:rFonts w:asciiTheme="majorHAnsi" w:hAnsiTheme="majorHAnsi"/>
          <w:b/>
          <w:bCs/>
          <w:sz w:val="28"/>
          <w:szCs w:val="28"/>
        </w:rPr>
      </w:pPr>
      <w:r>
        <w:rPr>
          <w:rFonts w:asciiTheme="majorHAnsi" w:hAnsiTheme="majorHAnsi"/>
          <w:b/>
          <w:bCs/>
          <w:sz w:val="28"/>
          <w:szCs w:val="28"/>
        </w:rPr>
        <w:t>Universal Design for Learning</w:t>
      </w:r>
      <w:r w:rsidR="00364423">
        <w:rPr>
          <w:rFonts w:asciiTheme="majorHAnsi" w:hAnsiTheme="majorHAnsi"/>
          <w:b/>
          <w:bCs/>
          <w:sz w:val="28"/>
          <w:szCs w:val="28"/>
        </w:rPr>
        <w:t xml:space="preserve"> (UDL)</w:t>
      </w:r>
      <w:r>
        <w:rPr>
          <w:rFonts w:asciiTheme="majorHAnsi" w:hAnsiTheme="majorHAnsi"/>
          <w:b/>
          <w:bCs/>
          <w:sz w:val="28"/>
          <w:szCs w:val="28"/>
        </w:rPr>
        <w:t xml:space="preserve"> Fellows Program</w:t>
      </w:r>
    </w:p>
    <w:p w14:paraId="4CD03AA6" w14:textId="7EA06AE7" w:rsidR="006A3C7B" w:rsidRDefault="003A7075" w:rsidP="006A3C7B">
      <w:pPr>
        <w:jc w:val="center"/>
        <w:outlineLvl w:val="0"/>
        <w:rPr>
          <w:rFonts w:asciiTheme="majorHAnsi" w:hAnsiTheme="majorHAnsi"/>
          <w:b/>
          <w:sz w:val="28"/>
          <w:szCs w:val="28"/>
        </w:rPr>
      </w:pPr>
      <w:r w:rsidRPr="00B729F6">
        <w:rPr>
          <w:rFonts w:asciiTheme="majorHAnsi" w:hAnsiTheme="majorHAnsi"/>
          <w:b/>
          <w:sz w:val="28"/>
          <w:szCs w:val="28"/>
        </w:rPr>
        <w:t xml:space="preserve">LFS </w:t>
      </w:r>
      <w:r w:rsidR="00F91D9B">
        <w:rPr>
          <w:rFonts w:asciiTheme="majorHAnsi" w:hAnsiTheme="majorHAnsi"/>
          <w:b/>
          <w:sz w:val="28"/>
          <w:szCs w:val="28"/>
        </w:rPr>
        <w:t xml:space="preserve">Internal </w:t>
      </w:r>
      <w:r w:rsidRPr="00B729F6">
        <w:rPr>
          <w:rFonts w:asciiTheme="majorHAnsi" w:hAnsiTheme="majorHAnsi"/>
          <w:b/>
          <w:sz w:val="28"/>
          <w:szCs w:val="28"/>
        </w:rPr>
        <w:t>Letter of Intent –</w:t>
      </w:r>
      <w:r w:rsidR="006A3C7B" w:rsidRPr="00B729F6">
        <w:rPr>
          <w:rFonts w:asciiTheme="majorHAnsi" w:hAnsiTheme="majorHAnsi"/>
          <w:b/>
          <w:sz w:val="28"/>
          <w:szCs w:val="28"/>
        </w:rPr>
        <w:t xml:space="preserve"> Form</w:t>
      </w:r>
    </w:p>
    <w:p w14:paraId="7F1BA68F" w14:textId="6C2FC4C9" w:rsidR="004C10C4" w:rsidRDefault="62B6CD8B" w:rsidP="45177EFD">
      <w:pPr>
        <w:jc w:val="center"/>
        <w:outlineLvl w:val="0"/>
        <w:rPr>
          <w:rFonts w:asciiTheme="majorHAnsi" w:hAnsiTheme="majorHAnsi"/>
          <w:b/>
          <w:bCs/>
          <w:sz w:val="28"/>
          <w:szCs w:val="28"/>
        </w:rPr>
      </w:pPr>
      <w:r w:rsidRPr="74652D78">
        <w:rPr>
          <w:rFonts w:asciiTheme="majorHAnsi" w:hAnsiTheme="majorHAnsi"/>
          <w:b/>
          <w:bCs/>
          <w:sz w:val="28"/>
          <w:szCs w:val="28"/>
        </w:rPr>
        <w:t xml:space="preserve">Due </w:t>
      </w:r>
      <w:r w:rsidR="325001D6" w:rsidRPr="74652D78">
        <w:rPr>
          <w:rFonts w:asciiTheme="majorHAnsi" w:hAnsiTheme="majorHAnsi"/>
          <w:b/>
          <w:bCs/>
          <w:sz w:val="28"/>
          <w:szCs w:val="28"/>
        </w:rPr>
        <w:t>3:00 pm</w:t>
      </w:r>
      <w:r w:rsidR="004C10C4" w:rsidRPr="74652D78">
        <w:rPr>
          <w:rFonts w:asciiTheme="majorHAnsi" w:hAnsiTheme="majorHAnsi"/>
          <w:b/>
          <w:bCs/>
          <w:sz w:val="28"/>
          <w:szCs w:val="28"/>
        </w:rPr>
        <w:t>, November 30, 2023</w:t>
      </w:r>
    </w:p>
    <w:p w14:paraId="6AB0929B" w14:textId="77777777" w:rsidR="003A7075" w:rsidRPr="00A85E10" w:rsidRDefault="003A7075" w:rsidP="006A3C7B">
      <w:pPr>
        <w:jc w:val="center"/>
        <w:outlineLvl w:val="0"/>
        <w:rPr>
          <w:rFonts w:asciiTheme="majorHAnsi" w:hAnsiTheme="majorHAnsi"/>
          <w:b/>
          <w:bCs/>
          <w:sz w:val="28"/>
          <w:szCs w:val="28"/>
        </w:rPr>
      </w:pPr>
    </w:p>
    <w:p w14:paraId="44751B26" w14:textId="55674A5E" w:rsidR="003A7075" w:rsidRDefault="003A7075" w:rsidP="45177EFD">
      <w:pPr>
        <w:rPr>
          <w:rFonts w:asciiTheme="majorHAnsi" w:eastAsiaTheme="majorEastAsia" w:hAnsiTheme="majorHAnsi" w:cstheme="majorBidi"/>
          <w:i/>
          <w:iCs/>
          <w:sz w:val="22"/>
          <w:szCs w:val="22"/>
        </w:rPr>
      </w:pPr>
      <w:r w:rsidRPr="45177EFD">
        <w:rPr>
          <w:rFonts w:asciiTheme="majorHAnsi" w:eastAsiaTheme="majorEastAsia" w:hAnsiTheme="majorHAnsi" w:cstheme="majorBidi"/>
          <w:sz w:val="22"/>
          <w:szCs w:val="22"/>
        </w:rPr>
        <w:t>Preamble: Universal Design for Learning is a set of principles for course and curriculum development that supports a more inclusive and accessible learning environment for all learners. The UDL Fellows Program will support faculty and staff to develop expertise in UDL through a cohort-based professional development program. The goals of the program include: addressing systemic barriers to equitable learning opportunities, improving access and inclusion, developing a range of strategies and resources to increase support for accessibility, and to develop a network of practitioners (this is a cohort</w:t>
      </w:r>
      <w:r w:rsidR="00B729F6" w:rsidRPr="45177EFD">
        <w:rPr>
          <w:rFonts w:asciiTheme="majorHAnsi" w:eastAsiaTheme="majorEastAsia" w:hAnsiTheme="majorHAnsi" w:cstheme="majorBidi"/>
          <w:sz w:val="22"/>
          <w:szCs w:val="22"/>
        </w:rPr>
        <w:t>-</w:t>
      </w:r>
      <w:r w:rsidRPr="45177EFD">
        <w:rPr>
          <w:rFonts w:asciiTheme="majorHAnsi" w:eastAsiaTheme="majorEastAsia" w:hAnsiTheme="majorHAnsi" w:cstheme="majorBidi"/>
          <w:sz w:val="22"/>
          <w:szCs w:val="22"/>
        </w:rPr>
        <w:t xml:space="preserve">based program). </w:t>
      </w:r>
    </w:p>
    <w:p w14:paraId="7B6A03C1" w14:textId="77777777" w:rsidR="003A7075" w:rsidRDefault="003A7075" w:rsidP="45177EFD">
      <w:pPr>
        <w:rPr>
          <w:rFonts w:asciiTheme="majorHAnsi" w:eastAsiaTheme="majorEastAsia" w:hAnsiTheme="majorHAnsi" w:cstheme="majorBidi"/>
          <w:i/>
          <w:iCs/>
          <w:sz w:val="22"/>
          <w:szCs w:val="22"/>
        </w:rPr>
      </w:pPr>
    </w:p>
    <w:p w14:paraId="50CDEAF2" w14:textId="4B8991B1" w:rsidR="00B729F6" w:rsidRDefault="003A7075" w:rsidP="45177EFD">
      <w:pPr>
        <w:rPr>
          <w:rFonts w:asciiTheme="majorHAnsi" w:eastAsiaTheme="majorEastAsia" w:hAnsiTheme="majorHAnsi" w:cstheme="majorBidi"/>
          <w:sz w:val="22"/>
          <w:szCs w:val="22"/>
        </w:rPr>
      </w:pPr>
      <w:r w:rsidRPr="45177EFD">
        <w:rPr>
          <w:rFonts w:asciiTheme="majorHAnsi" w:eastAsiaTheme="majorEastAsia" w:hAnsiTheme="majorHAnsi" w:cstheme="majorBidi"/>
          <w:sz w:val="22"/>
          <w:szCs w:val="22"/>
        </w:rPr>
        <w:t>The UDL Fellows Program will run across four months, with the second intake occurring in May 2024. Project teams who participate in the Program will implement UDL in courses during the 2024/25 academic year.</w:t>
      </w:r>
      <w:r w:rsidR="00B729F6" w:rsidRPr="45177EFD">
        <w:rPr>
          <w:rFonts w:asciiTheme="majorHAnsi" w:eastAsiaTheme="majorEastAsia" w:hAnsiTheme="majorHAnsi" w:cstheme="majorBidi"/>
          <w:sz w:val="22"/>
          <w:szCs w:val="22"/>
        </w:rPr>
        <w:t xml:space="preserve"> For additional details please see: </w:t>
      </w:r>
      <w:hyperlink r:id="rId11">
        <w:r w:rsidR="00B729F6" w:rsidRPr="45177EFD">
          <w:rPr>
            <w:rStyle w:val="Hyperlink"/>
            <w:rFonts w:asciiTheme="majorHAnsi" w:eastAsiaTheme="majorEastAsia" w:hAnsiTheme="majorHAnsi" w:cstheme="majorBidi"/>
            <w:sz w:val="22"/>
            <w:szCs w:val="22"/>
          </w:rPr>
          <w:t>https://tlef.ubc.ca/application/special-call/universal-design-for-learning-fellows-program/</w:t>
        </w:r>
      </w:hyperlink>
      <w:r w:rsidR="00B729F6" w:rsidRPr="45177EFD">
        <w:rPr>
          <w:rFonts w:asciiTheme="majorHAnsi" w:eastAsiaTheme="majorEastAsia" w:hAnsiTheme="majorHAnsi" w:cstheme="majorBidi"/>
          <w:sz w:val="22"/>
          <w:szCs w:val="22"/>
        </w:rPr>
        <w:t xml:space="preserve"> </w:t>
      </w:r>
    </w:p>
    <w:p w14:paraId="297D5C4A" w14:textId="6D3D2F62" w:rsidR="003A7075" w:rsidRDefault="003A7075" w:rsidP="45177EFD">
      <w:pPr>
        <w:rPr>
          <w:rFonts w:asciiTheme="majorHAnsi" w:eastAsiaTheme="majorEastAsia" w:hAnsiTheme="majorHAnsi" w:cstheme="majorBidi"/>
          <w:sz w:val="22"/>
          <w:szCs w:val="22"/>
        </w:rPr>
      </w:pPr>
    </w:p>
    <w:p w14:paraId="5F4FC400" w14:textId="1C307D3A" w:rsidR="00B729F6" w:rsidRPr="00B729F6" w:rsidRDefault="00B729F6" w:rsidP="45177EFD">
      <w:pPr>
        <w:rPr>
          <w:rFonts w:asciiTheme="majorHAnsi" w:eastAsiaTheme="majorEastAsia" w:hAnsiTheme="majorHAnsi" w:cstheme="majorBidi"/>
          <w:sz w:val="22"/>
          <w:szCs w:val="22"/>
        </w:rPr>
      </w:pPr>
      <w:r w:rsidRPr="45177EFD">
        <w:rPr>
          <w:rFonts w:asciiTheme="majorHAnsi" w:eastAsiaTheme="majorEastAsia" w:hAnsiTheme="majorHAnsi" w:cstheme="majorBidi"/>
          <w:sz w:val="22"/>
          <w:szCs w:val="22"/>
        </w:rPr>
        <w:t xml:space="preserve">This year LFS is encouraging applicants to submit proposals which have impact at the program level (or that are applicable to a cluster of courses). </w:t>
      </w:r>
    </w:p>
    <w:p w14:paraId="506214BD" w14:textId="77777777" w:rsidR="00B729F6" w:rsidRPr="00B729F6" w:rsidRDefault="00B729F6" w:rsidP="45177EFD">
      <w:pPr>
        <w:rPr>
          <w:rFonts w:asciiTheme="majorHAnsi" w:eastAsiaTheme="majorEastAsia" w:hAnsiTheme="majorHAnsi" w:cstheme="majorBidi"/>
          <w:sz w:val="22"/>
          <w:szCs w:val="22"/>
        </w:rPr>
      </w:pPr>
    </w:p>
    <w:p w14:paraId="706CAE15" w14:textId="1DC2DDDB" w:rsidR="00655AE2" w:rsidRDefault="00B729F6" w:rsidP="45177EFD">
      <w:pPr>
        <w:rPr>
          <w:rFonts w:asciiTheme="majorHAnsi" w:eastAsiaTheme="majorEastAsia" w:hAnsiTheme="majorHAnsi" w:cstheme="majorBidi"/>
          <w:sz w:val="22"/>
          <w:szCs w:val="22"/>
        </w:rPr>
      </w:pPr>
      <w:r w:rsidRPr="45177EFD">
        <w:rPr>
          <w:rFonts w:asciiTheme="majorHAnsi" w:eastAsiaTheme="majorEastAsia" w:hAnsiTheme="majorHAnsi" w:cstheme="majorBidi"/>
          <w:sz w:val="22"/>
          <w:szCs w:val="22"/>
        </w:rPr>
        <w:t xml:space="preserve">The UDL Fellow Program </w:t>
      </w:r>
      <w:r w:rsidR="003A7075" w:rsidRPr="45177EFD">
        <w:rPr>
          <w:rFonts w:asciiTheme="majorHAnsi" w:eastAsiaTheme="majorEastAsia" w:hAnsiTheme="majorHAnsi" w:cstheme="majorBidi"/>
          <w:sz w:val="22"/>
          <w:szCs w:val="22"/>
        </w:rPr>
        <w:t>is competitive internally with</w:t>
      </w:r>
      <w:r w:rsidRPr="45177EFD">
        <w:rPr>
          <w:rFonts w:asciiTheme="majorHAnsi" w:eastAsiaTheme="majorEastAsia" w:hAnsiTheme="majorHAnsi" w:cstheme="majorBidi"/>
          <w:sz w:val="22"/>
          <w:szCs w:val="22"/>
        </w:rPr>
        <w:t>in The Faculty of</w:t>
      </w:r>
      <w:r w:rsidR="003A7075" w:rsidRPr="45177EFD">
        <w:rPr>
          <w:rFonts w:asciiTheme="majorHAnsi" w:eastAsiaTheme="majorEastAsia" w:hAnsiTheme="majorHAnsi" w:cstheme="majorBidi"/>
          <w:sz w:val="22"/>
          <w:szCs w:val="22"/>
        </w:rPr>
        <w:t xml:space="preserve"> LFS</w:t>
      </w:r>
      <w:r w:rsidRPr="45177EFD">
        <w:rPr>
          <w:rFonts w:asciiTheme="majorHAnsi" w:eastAsiaTheme="majorEastAsia" w:hAnsiTheme="majorHAnsi" w:cstheme="majorBidi"/>
          <w:sz w:val="22"/>
          <w:szCs w:val="22"/>
        </w:rPr>
        <w:t xml:space="preserve">. Letters of Intent should be submitted </w:t>
      </w:r>
      <w:r w:rsidR="004C10C4" w:rsidRPr="45177EFD">
        <w:rPr>
          <w:rFonts w:asciiTheme="majorHAnsi" w:eastAsiaTheme="majorEastAsia" w:hAnsiTheme="majorHAnsi" w:cstheme="majorBidi"/>
          <w:sz w:val="22"/>
          <w:szCs w:val="22"/>
        </w:rPr>
        <w:t xml:space="preserve">to </w:t>
      </w:r>
      <w:hyperlink r:id="rId12">
        <w:r w:rsidR="004C10C4" w:rsidRPr="45177EFD">
          <w:rPr>
            <w:rStyle w:val="Hyperlink"/>
            <w:rFonts w:asciiTheme="majorHAnsi" w:eastAsiaTheme="majorEastAsia" w:hAnsiTheme="majorHAnsi" w:cstheme="majorBidi"/>
            <w:sz w:val="22"/>
            <w:szCs w:val="22"/>
          </w:rPr>
          <w:t>Judy.Chan@ubc.ca</w:t>
        </w:r>
      </w:hyperlink>
      <w:r w:rsidR="004C10C4" w:rsidRPr="45177EFD">
        <w:rPr>
          <w:rFonts w:asciiTheme="majorHAnsi" w:eastAsiaTheme="majorEastAsia" w:hAnsiTheme="majorHAnsi" w:cstheme="majorBidi"/>
          <w:sz w:val="22"/>
          <w:szCs w:val="22"/>
        </w:rPr>
        <w:t xml:space="preserve"> (and cc </w:t>
      </w:r>
      <w:hyperlink r:id="rId13">
        <w:r w:rsidR="004C10C4" w:rsidRPr="45177EFD">
          <w:rPr>
            <w:rStyle w:val="Hyperlink"/>
            <w:rFonts w:asciiTheme="majorHAnsi" w:eastAsiaTheme="majorEastAsia" w:hAnsiTheme="majorHAnsi" w:cstheme="majorBidi"/>
            <w:sz w:val="22"/>
            <w:szCs w:val="22"/>
          </w:rPr>
          <w:t>Sandra.Brown@ubc.ca</w:t>
        </w:r>
      </w:hyperlink>
      <w:r w:rsidR="004C10C4" w:rsidRPr="45177EFD">
        <w:rPr>
          <w:rFonts w:asciiTheme="majorHAnsi" w:eastAsiaTheme="majorEastAsia" w:hAnsiTheme="majorHAnsi" w:cstheme="majorBidi"/>
          <w:sz w:val="22"/>
          <w:szCs w:val="22"/>
        </w:rPr>
        <w:t xml:space="preserve">) </w:t>
      </w:r>
      <w:r w:rsidRPr="45177EFD">
        <w:rPr>
          <w:rFonts w:asciiTheme="majorHAnsi" w:eastAsiaTheme="majorEastAsia" w:hAnsiTheme="majorHAnsi" w:cstheme="majorBidi"/>
          <w:sz w:val="22"/>
          <w:szCs w:val="22"/>
        </w:rPr>
        <w:t>no later than Nov</w:t>
      </w:r>
      <w:r w:rsidR="004C10C4" w:rsidRPr="45177EFD">
        <w:rPr>
          <w:rFonts w:asciiTheme="majorHAnsi" w:eastAsiaTheme="majorEastAsia" w:hAnsiTheme="majorHAnsi" w:cstheme="majorBidi"/>
          <w:sz w:val="22"/>
          <w:szCs w:val="22"/>
        </w:rPr>
        <w:t>ember</w:t>
      </w:r>
      <w:r w:rsidRPr="45177EFD">
        <w:rPr>
          <w:rFonts w:asciiTheme="majorHAnsi" w:eastAsiaTheme="majorEastAsia" w:hAnsiTheme="majorHAnsi" w:cstheme="majorBidi"/>
          <w:sz w:val="22"/>
          <w:szCs w:val="22"/>
        </w:rPr>
        <w:t xml:space="preserve"> 30, 2023</w:t>
      </w:r>
      <w:r w:rsidR="00F91D9B">
        <w:rPr>
          <w:rFonts w:asciiTheme="majorHAnsi" w:eastAsiaTheme="majorEastAsia" w:hAnsiTheme="majorHAnsi" w:cstheme="majorBidi"/>
          <w:sz w:val="22"/>
          <w:szCs w:val="22"/>
        </w:rPr>
        <w:t>.</w:t>
      </w:r>
      <w:r w:rsidRPr="45177EFD">
        <w:rPr>
          <w:rFonts w:asciiTheme="majorHAnsi" w:eastAsiaTheme="majorEastAsia" w:hAnsiTheme="majorHAnsi" w:cstheme="majorBidi"/>
          <w:sz w:val="22"/>
          <w:szCs w:val="22"/>
        </w:rPr>
        <w:t xml:space="preserve"> Full proposals are due </w:t>
      </w:r>
      <w:r w:rsidR="004C10C4" w:rsidRPr="45177EFD">
        <w:rPr>
          <w:rFonts w:asciiTheme="majorHAnsi" w:eastAsiaTheme="majorEastAsia" w:hAnsiTheme="majorHAnsi" w:cstheme="majorBidi"/>
          <w:sz w:val="22"/>
          <w:szCs w:val="22"/>
        </w:rPr>
        <w:t xml:space="preserve">internally </w:t>
      </w:r>
      <w:r w:rsidRPr="45177EFD">
        <w:rPr>
          <w:rFonts w:asciiTheme="majorHAnsi" w:eastAsiaTheme="majorEastAsia" w:hAnsiTheme="majorHAnsi" w:cstheme="majorBidi"/>
          <w:sz w:val="22"/>
          <w:szCs w:val="22"/>
        </w:rPr>
        <w:t xml:space="preserve">by </w:t>
      </w:r>
      <w:r w:rsidR="008D5BC9">
        <w:rPr>
          <w:rFonts w:asciiTheme="majorHAnsi" w:eastAsiaTheme="majorEastAsia" w:hAnsiTheme="majorHAnsi" w:cstheme="majorBidi"/>
          <w:sz w:val="22"/>
          <w:szCs w:val="22"/>
        </w:rPr>
        <w:t>3:00 pm</w:t>
      </w:r>
      <w:r w:rsidRPr="45177EFD">
        <w:rPr>
          <w:rFonts w:asciiTheme="majorHAnsi" w:eastAsiaTheme="majorEastAsia" w:hAnsiTheme="majorHAnsi" w:cstheme="majorBidi"/>
          <w:sz w:val="22"/>
          <w:szCs w:val="22"/>
        </w:rPr>
        <w:t>, Jan</w:t>
      </w:r>
      <w:r w:rsidR="004C10C4" w:rsidRPr="45177EFD">
        <w:rPr>
          <w:rFonts w:asciiTheme="majorHAnsi" w:eastAsiaTheme="majorEastAsia" w:hAnsiTheme="majorHAnsi" w:cstheme="majorBidi"/>
          <w:sz w:val="22"/>
          <w:szCs w:val="22"/>
        </w:rPr>
        <w:t>uary</w:t>
      </w:r>
      <w:r w:rsidRPr="45177EFD">
        <w:rPr>
          <w:rFonts w:asciiTheme="majorHAnsi" w:eastAsiaTheme="majorEastAsia" w:hAnsiTheme="majorHAnsi" w:cstheme="majorBidi"/>
          <w:sz w:val="22"/>
          <w:szCs w:val="22"/>
        </w:rPr>
        <w:t xml:space="preserve"> </w:t>
      </w:r>
      <w:r w:rsidR="004C10C4" w:rsidRPr="45177EFD">
        <w:rPr>
          <w:rFonts w:asciiTheme="majorHAnsi" w:eastAsiaTheme="majorEastAsia" w:hAnsiTheme="majorHAnsi" w:cstheme="majorBidi"/>
          <w:sz w:val="22"/>
          <w:szCs w:val="22"/>
        </w:rPr>
        <w:t>11</w:t>
      </w:r>
      <w:r w:rsidRPr="45177EFD">
        <w:rPr>
          <w:rFonts w:asciiTheme="majorHAnsi" w:eastAsiaTheme="majorEastAsia" w:hAnsiTheme="majorHAnsi" w:cstheme="majorBidi"/>
          <w:sz w:val="22"/>
          <w:szCs w:val="22"/>
        </w:rPr>
        <w:t>, 2024</w:t>
      </w:r>
      <w:r w:rsidR="004C10C4" w:rsidRPr="45177EFD">
        <w:rPr>
          <w:rFonts w:asciiTheme="majorHAnsi" w:eastAsiaTheme="majorEastAsia" w:hAnsiTheme="majorHAnsi" w:cstheme="majorBidi"/>
          <w:sz w:val="22"/>
          <w:szCs w:val="22"/>
        </w:rPr>
        <w:t xml:space="preserve">, two weeks prior to the central deadline on January 25, 2025. </w:t>
      </w:r>
    </w:p>
    <w:p w14:paraId="7958BC68" w14:textId="5C40E0B5" w:rsidR="003A7075" w:rsidRDefault="003A7075" w:rsidP="45177EFD">
      <w:pPr>
        <w:rPr>
          <w:rFonts w:asciiTheme="majorHAnsi" w:hAnsiTheme="majorHAnsi"/>
          <w:sz w:val="18"/>
          <w:szCs w:val="18"/>
        </w:rPr>
      </w:pPr>
    </w:p>
    <w:p w14:paraId="10D37A57" w14:textId="78A4161A" w:rsidR="45177EFD" w:rsidRDefault="45177EFD" w:rsidP="45177EFD">
      <w:pPr>
        <w:rPr>
          <w:rFonts w:asciiTheme="majorHAnsi" w:hAnsiTheme="majorHAnsi"/>
          <w:sz w:val="18"/>
          <w:szCs w:val="18"/>
        </w:rPr>
      </w:pPr>
    </w:p>
    <w:p w14:paraId="3FF97491" w14:textId="77777777" w:rsidR="003A7075" w:rsidRPr="00250856" w:rsidRDefault="003A7075" w:rsidP="00655AE2">
      <w:pPr>
        <w:rPr>
          <w:rFonts w:asciiTheme="majorHAnsi" w:hAnsiTheme="majorHAnsi"/>
          <w:bCs/>
          <w:sz w:val="18"/>
          <w:szCs w:val="18"/>
        </w:rPr>
      </w:pPr>
    </w:p>
    <w:p w14:paraId="145F5684" w14:textId="2EF32C26" w:rsidR="00655AE2" w:rsidRPr="00B729F6" w:rsidRDefault="003A7075" w:rsidP="4ED1F211">
      <w:pPr>
        <w:rPr>
          <w:rFonts w:asciiTheme="majorHAnsi" w:hAnsiTheme="majorHAnsi"/>
          <w:bCs/>
          <w:sz w:val="22"/>
          <w:szCs w:val="22"/>
        </w:rPr>
      </w:pPr>
      <w:r>
        <w:rPr>
          <w:rFonts w:asciiTheme="majorHAnsi" w:hAnsiTheme="majorHAnsi"/>
          <w:b/>
          <w:bCs/>
          <w:sz w:val="22"/>
          <w:szCs w:val="22"/>
        </w:rPr>
        <w:t>Project Lead</w:t>
      </w:r>
      <w:r w:rsidR="00B729F6">
        <w:rPr>
          <w:rFonts w:asciiTheme="majorHAnsi" w:hAnsiTheme="majorHAnsi"/>
          <w:b/>
          <w:bCs/>
          <w:sz w:val="22"/>
          <w:szCs w:val="22"/>
        </w:rPr>
        <w:t xml:space="preserve"> </w:t>
      </w:r>
      <w:r w:rsidR="00B729F6">
        <w:rPr>
          <w:rFonts w:asciiTheme="majorHAnsi" w:hAnsiTheme="majorHAnsi"/>
          <w:bCs/>
          <w:sz w:val="22"/>
          <w:szCs w:val="22"/>
        </w:rPr>
        <w:t>(name, program, email)</w:t>
      </w:r>
    </w:p>
    <w:p w14:paraId="52E389E0" w14:textId="38B75485" w:rsidR="00655AE2" w:rsidRPr="00FD7956" w:rsidRDefault="00655AE2" w:rsidP="00FD7956">
      <w:pPr>
        <w:rPr>
          <w:rFonts w:asciiTheme="majorHAnsi" w:hAnsiTheme="majorHAnsi"/>
          <w:i/>
          <w:iCs/>
          <w:sz w:val="18"/>
          <w:szCs w:val="18"/>
        </w:rPr>
      </w:pPr>
    </w:p>
    <w:tbl>
      <w:tblPr>
        <w:tblStyle w:val="TableGrid"/>
        <w:tblW w:w="9535" w:type="dxa"/>
        <w:tblLook w:val="04A0" w:firstRow="1" w:lastRow="0" w:firstColumn="1" w:lastColumn="0" w:noHBand="0" w:noVBand="1"/>
      </w:tblPr>
      <w:tblGrid>
        <w:gridCol w:w="9535"/>
      </w:tblGrid>
      <w:tr w:rsidR="00655AE2" w:rsidRPr="00573BD1" w14:paraId="2C7DD6D7" w14:textId="77777777" w:rsidTr="00FD7956">
        <w:tc>
          <w:tcPr>
            <w:tcW w:w="9535" w:type="dxa"/>
          </w:tcPr>
          <w:p w14:paraId="78671B97" w14:textId="4EE475DA" w:rsidR="00AC3DA2" w:rsidRDefault="00AC3DA2" w:rsidP="00953624">
            <w:pPr>
              <w:widowControl w:val="0"/>
              <w:autoSpaceDE w:val="0"/>
              <w:autoSpaceDN w:val="0"/>
              <w:adjustRightInd w:val="0"/>
              <w:rPr>
                <w:rFonts w:asciiTheme="majorHAnsi" w:hAnsiTheme="majorHAnsi" w:cs="Trebuchet MS"/>
                <w:sz w:val="18"/>
                <w:szCs w:val="18"/>
              </w:rPr>
            </w:pPr>
          </w:p>
          <w:p w14:paraId="2D89FEEB" w14:textId="77777777" w:rsidR="00B729F6" w:rsidRPr="00573BD1" w:rsidRDefault="00B729F6" w:rsidP="00953624">
            <w:pPr>
              <w:widowControl w:val="0"/>
              <w:autoSpaceDE w:val="0"/>
              <w:autoSpaceDN w:val="0"/>
              <w:adjustRightInd w:val="0"/>
              <w:rPr>
                <w:rFonts w:asciiTheme="majorHAnsi" w:hAnsiTheme="majorHAnsi" w:cs="Trebuchet MS"/>
                <w:sz w:val="18"/>
                <w:szCs w:val="18"/>
              </w:rPr>
            </w:pPr>
          </w:p>
          <w:p w14:paraId="26A53F65" w14:textId="77777777" w:rsidR="00655AE2" w:rsidRPr="00573BD1" w:rsidRDefault="00655AE2" w:rsidP="00953624">
            <w:pPr>
              <w:widowControl w:val="0"/>
              <w:autoSpaceDE w:val="0"/>
              <w:autoSpaceDN w:val="0"/>
              <w:adjustRightInd w:val="0"/>
              <w:rPr>
                <w:rFonts w:asciiTheme="majorHAnsi" w:hAnsiTheme="majorHAnsi" w:cs="Trebuchet MS"/>
                <w:sz w:val="18"/>
                <w:szCs w:val="18"/>
              </w:rPr>
            </w:pPr>
          </w:p>
        </w:tc>
      </w:tr>
    </w:tbl>
    <w:p w14:paraId="5F27DD25" w14:textId="77777777" w:rsidR="00DF44AA" w:rsidRDefault="00DF44AA" w:rsidP="4ED1F211">
      <w:pPr>
        <w:widowControl w:val="0"/>
        <w:autoSpaceDE w:val="0"/>
        <w:autoSpaceDN w:val="0"/>
        <w:adjustRightInd w:val="0"/>
        <w:rPr>
          <w:rFonts w:asciiTheme="majorHAnsi" w:hAnsiTheme="majorHAnsi" w:cs="Trebuchet MS"/>
        </w:rPr>
      </w:pPr>
    </w:p>
    <w:p w14:paraId="458A8E45" w14:textId="6B85937F" w:rsidR="003A7075" w:rsidRPr="00593F67" w:rsidRDefault="003A7075" w:rsidP="003A7075">
      <w:pPr>
        <w:rPr>
          <w:rFonts w:asciiTheme="majorHAnsi" w:hAnsiTheme="majorHAnsi"/>
          <w:b/>
          <w:bCs/>
          <w:sz w:val="22"/>
          <w:szCs w:val="22"/>
        </w:rPr>
      </w:pPr>
      <w:r>
        <w:rPr>
          <w:rFonts w:asciiTheme="majorHAnsi" w:hAnsiTheme="majorHAnsi"/>
          <w:b/>
          <w:bCs/>
          <w:sz w:val="22"/>
          <w:szCs w:val="22"/>
        </w:rPr>
        <w:t>Project Co-lead(s) if applicable</w:t>
      </w:r>
      <w:r w:rsidR="00B729F6">
        <w:rPr>
          <w:rFonts w:asciiTheme="majorHAnsi" w:hAnsiTheme="majorHAnsi"/>
          <w:b/>
          <w:bCs/>
          <w:sz w:val="22"/>
          <w:szCs w:val="22"/>
        </w:rPr>
        <w:t xml:space="preserve"> </w:t>
      </w:r>
      <w:r w:rsidR="00B729F6">
        <w:rPr>
          <w:rFonts w:asciiTheme="majorHAnsi" w:hAnsiTheme="majorHAnsi"/>
          <w:bCs/>
          <w:sz w:val="22"/>
          <w:szCs w:val="22"/>
        </w:rPr>
        <w:t>(name, program, email)</w:t>
      </w:r>
    </w:p>
    <w:p w14:paraId="6F80C448" w14:textId="77777777" w:rsidR="003A7075" w:rsidRPr="00FD7956" w:rsidRDefault="003A7075" w:rsidP="003A7075">
      <w:pPr>
        <w:rPr>
          <w:rFonts w:asciiTheme="majorHAnsi" w:hAnsiTheme="majorHAnsi"/>
          <w:i/>
          <w:iCs/>
          <w:sz w:val="18"/>
          <w:szCs w:val="18"/>
        </w:rPr>
      </w:pPr>
    </w:p>
    <w:tbl>
      <w:tblPr>
        <w:tblStyle w:val="TableGrid"/>
        <w:tblW w:w="9535" w:type="dxa"/>
        <w:tblLook w:val="04A0" w:firstRow="1" w:lastRow="0" w:firstColumn="1" w:lastColumn="0" w:noHBand="0" w:noVBand="1"/>
      </w:tblPr>
      <w:tblGrid>
        <w:gridCol w:w="9535"/>
      </w:tblGrid>
      <w:tr w:rsidR="003A7075" w:rsidRPr="00573BD1" w14:paraId="0FC70215" w14:textId="77777777" w:rsidTr="45177EFD">
        <w:tc>
          <w:tcPr>
            <w:tcW w:w="9535" w:type="dxa"/>
          </w:tcPr>
          <w:p w14:paraId="39F6E87B" w14:textId="77777777" w:rsidR="003A7075" w:rsidRDefault="003A7075" w:rsidP="005A3D83">
            <w:pPr>
              <w:widowControl w:val="0"/>
              <w:autoSpaceDE w:val="0"/>
              <w:autoSpaceDN w:val="0"/>
              <w:adjustRightInd w:val="0"/>
              <w:rPr>
                <w:rFonts w:asciiTheme="majorHAnsi" w:hAnsiTheme="majorHAnsi" w:cs="Trebuchet MS"/>
                <w:sz w:val="18"/>
                <w:szCs w:val="18"/>
              </w:rPr>
            </w:pPr>
          </w:p>
          <w:p w14:paraId="42F512F1" w14:textId="77777777" w:rsidR="003A7075" w:rsidRDefault="003A7075" w:rsidP="45177EFD">
            <w:pPr>
              <w:widowControl w:val="0"/>
              <w:autoSpaceDE w:val="0"/>
              <w:autoSpaceDN w:val="0"/>
              <w:adjustRightInd w:val="0"/>
              <w:rPr>
                <w:rFonts w:asciiTheme="majorHAnsi" w:hAnsiTheme="majorHAnsi" w:cs="Trebuchet MS"/>
                <w:sz w:val="18"/>
                <w:szCs w:val="18"/>
              </w:rPr>
            </w:pPr>
          </w:p>
          <w:p w14:paraId="2066A2F5" w14:textId="22B22B52" w:rsidR="45177EFD" w:rsidRDefault="45177EFD" w:rsidP="45177EFD">
            <w:pPr>
              <w:widowControl w:val="0"/>
              <w:rPr>
                <w:rFonts w:asciiTheme="majorHAnsi" w:hAnsiTheme="majorHAnsi" w:cs="Trebuchet MS"/>
                <w:sz w:val="18"/>
                <w:szCs w:val="18"/>
              </w:rPr>
            </w:pPr>
          </w:p>
          <w:p w14:paraId="795CBF96" w14:textId="24900C78" w:rsidR="45177EFD" w:rsidRDefault="45177EFD" w:rsidP="45177EFD">
            <w:pPr>
              <w:widowControl w:val="0"/>
              <w:rPr>
                <w:rFonts w:asciiTheme="majorHAnsi" w:hAnsiTheme="majorHAnsi" w:cs="Trebuchet MS"/>
                <w:sz w:val="18"/>
                <w:szCs w:val="18"/>
              </w:rPr>
            </w:pPr>
          </w:p>
          <w:p w14:paraId="7CE246E7" w14:textId="76DACCF0" w:rsidR="00B729F6" w:rsidRPr="00573BD1" w:rsidRDefault="00B729F6" w:rsidP="005A3D83">
            <w:pPr>
              <w:widowControl w:val="0"/>
              <w:autoSpaceDE w:val="0"/>
              <w:autoSpaceDN w:val="0"/>
              <w:adjustRightInd w:val="0"/>
              <w:rPr>
                <w:rFonts w:asciiTheme="majorHAnsi" w:hAnsiTheme="majorHAnsi" w:cs="Trebuchet MS"/>
                <w:sz w:val="18"/>
                <w:szCs w:val="18"/>
              </w:rPr>
            </w:pPr>
          </w:p>
        </w:tc>
      </w:tr>
    </w:tbl>
    <w:p w14:paraId="60A7A456" w14:textId="77777777" w:rsidR="003A7075" w:rsidRDefault="003A7075" w:rsidP="003A7075">
      <w:pPr>
        <w:widowControl w:val="0"/>
        <w:autoSpaceDE w:val="0"/>
        <w:autoSpaceDN w:val="0"/>
        <w:adjustRightInd w:val="0"/>
        <w:rPr>
          <w:rFonts w:asciiTheme="majorHAnsi" w:hAnsiTheme="majorHAnsi" w:cs="Trebuchet MS"/>
        </w:rPr>
      </w:pPr>
    </w:p>
    <w:p w14:paraId="34A47C65" w14:textId="3F619238" w:rsidR="003A7075" w:rsidRPr="002E2D50" w:rsidDel="00E12537" w:rsidRDefault="003A7075" w:rsidP="45177EFD">
      <w:pPr>
        <w:widowControl w:val="0"/>
        <w:autoSpaceDE w:val="0"/>
        <w:autoSpaceDN w:val="0"/>
        <w:adjustRightInd w:val="0"/>
        <w:rPr>
          <w:rFonts w:asciiTheme="majorHAnsi" w:hAnsiTheme="majorHAnsi" w:cs="Trebuchet MS"/>
        </w:rPr>
      </w:pPr>
    </w:p>
    <w:p w14:paraId="210FF2B8" w14:textId="55E0AC1A" w:rsidR="45177EFD" w:rsidRDefault="45177EFD" w:rsidP="45177EFD">
      <w:pPr>
        <w:widowControl w:val="0"/>
        <w:rPr>
          <w:rFonts w:asciiTheme="majorHAnsi" w:hAnsiTheme="majorHAnsi" w:cs="Trebuchet MS"/>
        </w:rPr>
      </w:pPr>
    </w:p>
    <w:p w14:paraId="6D4B92B0" w14:textId="7B401B12" w:rsidR="45177EFD" w:rsidRDefault="45177EFD" w:rsidP="45177EFD">
      <w:pPr>
        <w:widowControl w:val="0"/>
        <w:rPr>
          <w:rFonts w:asciiTheme="majorHAnsi" w:hAnsiTheme="majorHAnsi" w:cs="Trebuchet MS"/>
        </w:rPr>
      </w:pPr>
    </w:p>
    <w:p w14:paraId="2B390C9E" w14:textId="48D532B8" w:rsidR="45177EFD" w:rsidRDefault="45177EFD" w:rsidP="45177EFD">
      <w:pPr>
        <w:widowControl w:val="0"/>
        <w:rPr>
          <w:rFonts w:asciiTheme="majorHAnsi" w:hAnsiTheme="majorHAnsi" w:cs="Trebuchet MS"/>
        </w:rPr>
      </w:pPr>
    </w:p>
    <w:p w14:paraId="635B9A6E" w14:textId="0270D13D" w:rsidR="45177EFD" w:rsidRDefault="45177EFD" w:rsidP="45177EFD">
      <w:pPr>
        <w:widowControl w:val="0"/>
        <w:rPr>
          <w:rFonts w:asciiTheme="majorHAnsi" w:hAnsiTheme="majorHAnsi" w:cs="Trebuchet MS"/>
        </w:rPr>
      </w:pPr>
    </w:p>
    <w:p w14:paraId="547F744F" w14:textId="75D991F1" w:rsidR="45177EFD" w:rsidRDefault="45177EFD" w:rsidP="45177EFD">
      <w:pPr>
        <w:widowControl w:val="0"/>
        <w:rPr>
          <w:rFonts w:asciiTheme="majorHAnsi" w:hAnsiTheme="majorHAnsi" w:cs="Trebuchet MS"/>
        </w:rPr>
        <w:sectPr w:rsidR="45177EFD" w:rsidSect="00AA392A">
          <w:headerReference w:type="even" r:id="rId14"/>
          <w:headerReference w:type="default" r:id="rId15"/>
          <w:footerReference w:type="default" r:id="rId16"/>
          <w:headerReference w:type="first" r:id="rId17"/>
          <w:type w:val="continuous"/>
          <w:pgSz w:w="12240" w:h="15840"/>
          <w:pgMar w:top="1440" w:right="1440" w:bottom="1191" w:left="1440" w:header="708" w:footer="708" w:gutter="0"/>
          <w:cols w:space="708"/>
          <w:docGrid w:linePitch="360"/>
        </w:sectPr>
      </w:pPr>
    </w:p>
    <w:p w14:paraId="71191E0C" w14:textId="77777777" w:rsidR="003A7075" w:rsidRDefault="00CF09CF" w:rsidP="4ED1F211">
      <w:pPr>
        <w:widowControl w:val="0"/>
        <w:autoSpaceDE w:val="0"/>
        <w:autoSpaceDN w:val="0"/>
        <w:adjustRightInd w:val="0"/>
        <w:rPr>
          <w:rFonts w:asciiTheme="majorHAnsi" w:hAnsiTheme="majorHAnsi" w:cs="Trebuchet MS"/>
          <w:b/>
          <w:bCs/>
          <w:sz w:val="22"/>
          <w:szCs w:val="22"/>
        </w:rPr>
      </w:pPr>
      <w:r>
        <w:rPr>
          <w:rFonts w:asciiTheme="majorHAnsi" w:hAnsiTheme="majorHAnsi" w:cs="Trebuchet MS"/>
          <w:b/>
          <w:bCs/>
          <w:sz w:val="22"/>
          <w:szCs w:val="22"/>
        </w:rPr>
        <w:t>P</w:t>
      </w:r>
      <w:r w:rsidR="005C568F" w:rsidRPr="4ED1F211">
        <w:rPr>
          <w:rFonts w:asciiTheme="majorHAnsi" w:hAnsiTheme="majorHAnsi" w:cs="Trebuchet MS"/>
          <w:b/>
          <w:bCs/>
          <w:sz w:val="22"/>
          <w:szCs w:val="22"/>
        </w:rPr>
        <w:t xml:space="preserve">roject </w:t>
      </w:r>
      <w:r w:rsidR="003A7075">
        <w:rPr>
          <w:rFonts w:asciiTheme="majorHAnsi" w:hAnsiTheme="majorHAnsi" w:cs="Trebuchet MS"/>
          <w:b/>
          <w:bCs/>
          <w:sz w:val="22"/>
          <w:szCs w:val="22"/>
        </w:rPr>
        <w:t>Idea</w:t>
      </w:r>
    </w:p>
    <w:p w14:paraId="521FE580" w14:textId="2F5E4302" w:rsidR="005C568F" w:rsidRPr="003A7075" w:rsidRDefault="003A7075" w:rsidP="4ED1F211">
      <w:pPr>
        <w:widowControl w:val="0"/>
        <w:autoSpaceDE w:val="0"/>
        <w:autoSpaceDN w:val="0"/>
        <w:adjustRightInd w:val="0"/>
        <w:rPr>
          <w:rFonts w:asciiTheme="majorHAnsi" w:hAnsiTheme="majorHAnsi" w:cs="Trebuchet MS"/>
          <w:bCs/>
          <w:i/>
          <w:sz w:val="22"/>
          <w:szCs w:val="22"/>
        </w:rPr>
      </w:pPr>
      <w:r w:rsidRPr="00E43C2C">
        <w:rPr>
          <w:rFonts w:asciiTheme="majorHAnsi" w:hAnsiTheme="majorHAnsi" w:cs="Times"/>
          <w:i/>
          <w:color w:val="000000" w:themeColor="text1"/>
          <w:sz w:val="18"/>
          <w:szCs w:val="18"/>
        </w:rPr>
        <w:t>Please</w:t>
      </w:r>
      <w:r>
        <w:rPr>
          <w:rFonts w:asciiTheme="majorHAnsi" w:hAnsiTheme="majorHAnsi" w:cs="Times"/>
          <w:i/>
          <w:color w:val="000000" w:themeColor="text1"/>
          <w:sz w:val="18"/>
          <w:szCs w:val="18"/>
        </w:rPr>
        <w:t xml:space="preserve"> briefly describe what you propose to do and why it matters</w:t>
      </w:r>
    </w:p>
    <w:p w14:paraId="1A560147" w14:textId="2D4B0CFB" w:rsidR="005C568F" w:rsidRPr="00FD7956" w:rsidRDefault="003A7075" w:rsidP="00FD7956">
      <w:pPr>
        <w:rPr>
          <w:rFonts w:asciiTheme="majorHAnsi" w:hAnsiTheme="majorHAnsi" w:cs="Times"/>
          <w:i/>
          <w:iCs/>
          <w:sz w:val="18"/>
          <w:szCs w:val="18"/>
        </w:rPr>
      </w:pPr>
      <w:r>
        <w:rPr>
          <w:rFonts w:asciiTheme="majorHAnsi" w:hAnsiTheme="majorHAnsi" w:cs="Times"/>
          <w:i/>
          <w:iCs/>
          <w:sz w:val="18"/>
          <w:szCs w:val="18"/>
        </w:rPr>
        <w:t>150 words</w:t>
      </w:r>
      <w:r w:rsidR="009104A5">
        <w:rPr>
          <w:rFonts w:asciiTheme="majorHAnsi" w:hAnsiTheme="majorHAnsi" w:cs="Times"/>
          <w:i/>
          <w:iCs/>
          <w:sz w:val="18"/>
          <w:szCs w:val="18"/>
        </w:rPr>
        <w:t>.</w:t>
      </w:r>
      <w:r w:rsidR="005C568F" w:rsidRPr="4ED1F211">
        <w:rPr>
          <w:rFonts w:asciiTheme="majorHAnsi" w:hAnsiTheme="majorHAnsi" w:cs="Times"/>
          <w:sz w:val="18"/>
          <w:szCs w:val="18"/>
        </w:rPr>
        <w:t xml:space="preserve"> </w:t>
      </w:r>
    </w:p>
    <w:tbl>
      <w:tblPr>
        <w:tblStyle w:val="TableGrid"/>
        <w:tblW w:w="9535" w:type="dxa"/>
        <w:tblLook w:val="04A0" w:firstRow="1" w:lastRow="0" w:firstColumn="1" w:lastColumn="0" w:noHBand="0" w:noVBand="1"/>
      </w:tblPr>
      <w:tblGrid>
        <w:gridCol w:w="9535"/>
      </w:tblGrid>
      <w:tr w:rsidR="005C568F" w:rsidRPr="00573BD1" w14:paraId="21CAB688" w14:textId="77777777" w:rsidTr="00FD7956">
        <w:tc>
          <w:tcPr>
            <w:tcW w:w="9535" w:type="dxa"/>
          </w:tcPr>
          <w:p w14:paraId="707BC87F" w14:textId="2205453B" w:rsidR="005C568F" w:rsidRDefault="005C568F" w:rsidP="00954AFE">
            <w:pPr>
              <w:widowControl w:val="0"/>
              <w:autoSpaceDE w:val="0"/>
              <w:autoSpaceDN w:val="0"/>
              <w:adjustRightInd w:val="0"/>
              <w:rPr>
                <w:rFonts w:asciiTheme="majorHAnsi" w:hAnsiTheme="majorHAnsi" w:cs="Trebuchet MS"/>
                <w:sz w:val="18"/>
                <w:szCs w:val="18"/>
              </w:rPr>
            </w:pPr>
          </w:p>
          <w:p w14:paraId="3F3DA354" w14:textId="3AAF9E84" w:rsidR="00B729F6" w:rsidRDefault="00B729F6" w:rsidP="00954AFE">
            <w:pPr>
              <w:widowControl w:val="0"/>
              <w:autoSpaceDE w:val="0"/>
              <w:autoSpaceDN w:val="0"/>
              <w:adjustRightInd w:val="0"/>
              <w:rPr>
                <w:rFonts w:asciiTheme="majorHAnsi" w:hAnsiTheme="majorHAnsi" w:cs="Trebuchet MS"/>
                <w:sz w:val="18"/>
                <w:szCs w:val="18"/>
              </w:rPr>
            </w:pPr>
          </w:p>
          <w:p w14:paraId="7E60EEFD" w14:textId="67BD5339" w:rsidR="00B729F6" w:rsidRDefault="00B729F6" w:rsidP="00954AFE">
            <w:pPr>
              <w:widowControl w:val="0"/>
              <w:autoSpaceDE w:val="0"/>
              <w:autoSpaceDN w:val="0"/>
              <w:adjustRightInd w:val="0"/>
              <w:rPr>
                <w:rFonts w:asciiTheme="majorHAnsi" w:hAnsiTheme="majorHAnsi" w:cs="Trebuchet MS"/>
                <w:sz w:val="18"/>
                <w:szCs w:val="18"/>
              </w:rPr>
            </w:pPr>
          </w:p>
          <w:p w14:paraId="652EA086" w14:textId="48D12752" w:rsidR="00B729F6" w:rsidRDefault="00B729F6" w:rsidP="00954AFE">
            <w:pPr>
              <w:widowControl w:val="0"/>
              <w:autoSpaceDE w:val="0"/>
              <w:autoSpaceDN w:val="0"/>
              <w:adjustRightInd w:val="0"/>
              <w:rPr>
                <w:rFonts w:asciiTheme="majorHAnsi" w:hAnsiTheme="majorHAnsi" w:cs="Trebuchet MS"/>
                <w:sz w:val="18"/>
                <w:szCs w:val="18"/>
              </w:rPr>
            </w:pPr>
          </w:p>
          <w:p w14:paraId="1ADE4B2F" w14:textId="5CF70E1C" w:rsidR="00B729F6" w:rsidRDefault="00B729F6" w:rsidP="00954AFE">
            <w:pPr>
              <w:widowControl w:val="0"/>
              <w:autoSpaceDE w:val="0"/>
              <w:autoSpaceDN w:val="0"/>
              <w:adjustRightInd w:val="0"/>
              <w:rPr>
                <w:rFonts w:asciiTheme="majorHAnsi" w:hAnsiTheme="majorHAnsi" w:cs="Trebuchet MS"/>
                <w:sz w:val="18"/>
                <w:szCs w:val="18"/>
              </w:rPr>
            </w:pPr>
          </w:p>
          <w:p w14:paraId="0CE51F51" w14:textId="4CEF236B" w:rsidR="00B729F6" w:rsidRDefault="00B729F6" w:rsidP="00954AFE">
            <w:pPr>
              <w:widowControl w:val="0"/>
              <w:autoSpaceDE w:val="0"/>
              <w:autoSpaceDN w:val="0"/>
              <w:adjustRightInd w:val="0"/>
              <w:rPr>
                <w:rFonts w:asciiTheme="majorHAnsi" w:hAnsiTheme="majorHAnsi" w:cs="Trebuchet MS"/>
                <w:sz w:val="18"/>
                <w:szCs w:val="18"/>
              </w:rPr>
            </w:pPr>
          </w:p>
          <w:p w14:paraId="0D2E942B" w14:textId="4EF6F65C" w:rsidR="00B729F6" w:rsidRDefault="00B729F6" w:rsidP="00954AFE">
            <w:pPr>
              <w:widowControl w:val="0"/>
              <w:autoSpaceDE w:val="0"/>
              <w:autoSpaceDN w:val="0"/>
              <w:adjustRightInd w:val="0"/>
              <w:rPr>
                <w:rFonts w:asciiTheme="majorHAnsi" w:hAnsiTheme="majorHAnsi" w:cs="Trebuchet MS"/>
                <w:sz w:val="18"/>
                <w:szCs w:val="18"/>
              </w:rPr>
            </w:pPr>
          </w:p>
          <w:p w14:paraId="7355FEDC" w14:textId="451F3D26" w:rsidR="00B729F6" w:rsidRDefault="00B729F6" w:rsidP="00954AFE">
            <w:pPr>
              <w:widowControl w:val="0"/>
              <w:autoSpaceDE w:val="0"/>
              <w:autoSpaceDN w:val="0"/>
              <w:adjustRightInd w:val="0"/>
              <w:rPr>
                <w:rFonts w:asciiTheme="majorHAnsi" w:hAnsiTheme="majorHAnsi" w:cs="Trebuchet MS"/>
                <w:sz w:val="18"/>
                <w:szCs w:val="18"/>
              </w:rPr>
            </w:pPr>
          </w:p>
          <w:p w14:paraId="5A79C520" w14:textId="0C8C532A" w:rsidR="00B729F6" w:rsidRDefault="00B729F6" w:rsidP="00954AFE">
            <w:pPr>
              <w:widowControl w:val="0"/>
              <w:autoSpaceDE w:val="0"/>
              <w:autoSpaceDN w:val="0"/>
              <w:adjustRightInd w:val="0"/>
              <w:rPr>
                <w:rFonts w:asciiTheme="majorHAnsi" w:hAnsiTheme="majorHAnsi" w:cs="Trebuchet MS"/>
                <w:sz w:val="18"/>
                <w:szCs w:val="18"/>
              </w:rPr>
            </w:pPr>
          </w:p>
          <w:p w14:paraId="7E5F335E" w14:textId="2542976F" w:rsidR="00B729F6" w:rsidRDefault="00B729F6" w:rsidP="00954AFE">
            <w:pPr>
              <w:widowControl w:val="0"/>
              <w:autoSpaceDE w:val="0"/>
              <w:autoSpaceDN w:val="0"/>
              <w:adjustRightInd w:val="0"/>
              <w:rPr>
                <w:rFonts w:asciiTheme="majorHAnsi" w:hAnsiTheme="majorHAnsi" w:cs="Trebuchet MS"/>
                <w:sz w:val="18"/>
                <w:szCs w:val="18"/>
              </w:rPr>
            </w:pPr>
          </w:p>
          <w:p w14:paraId="06B84196" w14:textId="65B8DD2C" w:rsidR="00B729F6" w:rsidRDefault="00B729F6" w:rsidP="00954AFE">
            <w:pPr>
              <w:widowControl w:val="0"/>
              <w:autoSpaceDE w:val="0"/>
              <w:autoSpaceDN w:val="0"/>
              <w:adjustRightInd w:val="0"/>
              <w:rPr>
                <w:rFonts w:asciiTheme="majorHAnsi" w:hAnsiTheme="majorHAnsi" w:cs="Trebuchet MS"/>
                <w:sz w:val="18"/>
                <w:szCs w:val="18"/>
              </w:rPr>
            </w:pPr>
          </w:p>
          <w:p w14:paraId="0009DE58" w14:textId="15A38507" w:rsidR="00B729F6" w:rsidRDefault="00B729F6" w:rsidP="00954AFE">
            <w:pPr>
              <w:widowControl w:val="0"/>
              <w:autoSpaceDE w:val="0"/>
              <w:autoSpaceDN w:val="0"/>
              <w:adjustRightInd w:val="0"/>
              <w:rPr>
                <w:rFonts w:asciiTheme="majorHAnsi" w:hAnsiTheme="majorHAnsi" w:cs="Trebuchet MS"/>
                <w:sz w:val="18"/>
                <w:szCs w:val="18"/>
              </w:rPr>
            </w:pPr>
          </w:p>
          <w:p w14:paraId="3D3313B8" w14:textId="77777777" w:rsidR="00B729F6" w:rsidRPr="00573BD1" w:rsidRDefault="00B729F6" w:rsidP="00954AFE">
            <w:pPr>
              <w:widowControl w:val="0"/>
              <w:autoSpaceDE w:val="0"/>
              <w:autoSpaceDN w:val="0"/>
              <w:adjustRightInd w:val="0"/>
              <w:rPr>
                <w:rFonts w:asciiTheme="majorHAnsi" w:hAnsiTheme="majorHAnsi" w:cs="Trebuchet MS"/>
                <w:sz w:val="18"/>
                <w:szCs w:val="18"/>
              </w:rPr>
            </w:pPr>
          </w:p>
          <w:p w14:paraId="57C7A9D2" w14:textId="5EBBFCA7" w:rsidR="00734E54" w:rsidRPr="00573BD1" w:rsidRDefault="00734E54" w:rsidP="00954AFE">
            <w:pPr>
              <w:widowControl w:val="0"/>
              <w:autoSpaceDE w:val="0"/>
              <w:autoSpaceDN w:val="0"/>
              <w:adjustRightInd w:val="0"/>
              <w:rPr>
                <w:rFonts w:asciiTheme="majorHAnsi" w:hAnsiTheme="majorHAnsi" w:cs="Trebuchet MS"/>
                <w:sz w:val="18"/>
                <w:szCs w:val="18"/>
              </w:rPr>
            </w:pPr>
          </w:p>
        </w:tc>
      </w:tr>
    </w:tbl>
    <w:p w14:paraId="78C93FB1"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5BD28879" w14:textId="77777777" w:rsidR="00793AE0" w:rsidRDefault="00793AE0" w:rsidP="4ED1F211">
      <w:pPr>
        <w:outlineLvl w:val="0"/>
        <w:rPr>
          <w:rFonts w:asciiTheme="majorHAnsi" w:hAnsiTheme="majorHAnsi" w:cs="Times"/>
          <w:b/>
          <w:bCs/>
          <w:color w:val="000000" w:themeColor="text1"/>
          <w:sz w:val="22"/>
          <w:szCs w:val="22"/>
        </w:rPr>
      </w:pPr>
    </w:p>
    <w:p w14:paraId="74BDF108" w14:textId="37BC03FE" w:rsidR="000B635D" w:rsidRPr="00E43C2C" w:rsidRDefault="000B635D" w:rsidP="4ED1F211">
      <w:pPr>
        <w:outlineLvl w:val="0"/>
        <w:rPr>
          <w:rFonts w:asciiTheme="majorHAnsi" w:hAnsiTheme="majorHAnsi" w:cs="Times"/>
          <w:b/>
          <w:bCs/>
          <w:color w:val="000000" w:themeColor="text1"/>
          <w:sz w:val="22"/>
          <w:szCs w:val="22"/>
        </w:rPr>
      </w:pPr>
      <w:r w:rsidRPr="4ED1F211">
        <w:rPr>
          <w:rFonts w:asciiTheme="majorHAnsi" w:hAnsiTheme="majorHAnsi" w:cs="Times"/>
          <w:b/>
          <w:bCs/>
          <w:color w:val="000000" w:themeColor="text1"/>
          <w:sz w:val="22"/>
          <w:szCs w:val="22"/>
        </w:rPr>
        <w:t>Project Focus Areas</w:t>
      </w:r>
    </w:p>
    <w:p w14:paraId="35D4B086" w14:textId="77777777" w:rsidR="000B635D" w:rsidRPr="00E43C2C" w:rsidRDefault="000B635D" w:rsidP="000B635D">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3B84DED2" w14:textId="77777777" w:rsidR="000B635D" w:rsidRPr="00E43C2C" w:rsidRDefault="000B635D" w:rsidP="000B635D">
      <w:pPr>
        <w:widowControl w:val="0"/>
        <w:autoSpaceDE w:val="0"/>
        <w:autoSpaceDN w:val="0"/>
        <w:adjustRightInd w:val="0"/>
        <w:rPr>
          <w:rFonts w:asciiTheme="majorHAnsi" w:hAnsiTheme="majorHAnsi" w:cs="Trebuchet MS"/>
          <w:color w:val="000000" w:themeColor="text1"/>
          <w:sz w:val="18"/>
          <w:szCs w:val="18"/>
        </w:rPr>
      </w:pPr>
    </w:p>
    <w:p w14:paraId="7364E578" w14:textId="77777777" w:rsidR="000B635D" w:rsidRPr="002E2D50" w:rsidRDefault="000B635D" w:rsidP="000B635D">
      <w:pPr>
        <w:widowControl w:val="0"/>
        <w:autoSpaceDE w:val="0"/>
        <w:autoSpaceDN w:val="0"/>
        <w:adjustRightInd w:val="0"/>
        <w:rPr>
          <w:rFonts w:asciiTheme="majorHAnsi" w:hAnsiTheme="majorHAnsi" w:cs="Trebuchet MS"/>
          <w:color w:val="000000" w:themeColor="text1"/>
          <w:sz w:val="18"/>
          <w:szCs w:val="18"/>
        </w:rPr>
        <w:sectPr w:rsidR="000B635D" w:rsidRPr="002E2D50" w:rsidSect="00AA392A">
          <w:type w:val="continuous"/>
          <w:pgSz w:w="12240" w:h="15840"/>
          <w:pgMar w:top="1440" w:right="1440" w:bottom="1191" w:left="1440" w:header="708" w:footer="708" w:gutter="0"/>
          <w:cols w:space="708"/>
          <w:docGrid w:linePitch="360"/>
        </w:sectPr>
      </w:pPr>
    </w:p>
    <w:p w14:paraId="00C41BDE" w14:textId="22E54E18" w:rsidR="000B635D" w:rsidRPr="002E2D50" w:rsidRDefault="00656D3A" w:rsidP="4ED1F211">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62097309"/>
          <w:placeholder>
            <w:docPart w:val="DefaultPlaceholder_1081868574"/>
          </w:placeholder>
          <w14:checkbox>
            <w14:checked w14:val="0"/>
            <w14:checkedState w14:val="2612" w14:font="MS Gothic"/>
            <w14:uncheckedState w14:val="2610" w14:font="MS Gothic"/>
          </w14:checkbox>
        </w:sdtPr>
        <w:sdtEndPr/>
        <w:sdtContent>
          <w:r w:rsidR="006814E1">
            <w:rPr>
              <w:rFonts w:ascii="MS Gothic" w:eastAsia="MS Gothic" w:hAnsi="MS Gothic" w:hint="eastAsia"/>
            </w:rPr>
            <w:t>☐</w:t>
          </w:r>
        </w:sdtContent>
      </w:sdt>
      <w:r w:rsidR="00482B27" w:rsidRPr="4ED1F211">
        <w:rPr>
          <w:rFonts w:asciiTheme="majorHAnsi" w:eastAsia="MS Gothic" w:hAnsiTheme="majorHAnsi" w:cs="Menlo Regular"/>
          <w:color w:val="000000"/>
        </w:rPr>
        <w:t xml:space="preserve"> </w:t>
      </w:r>
      <w:r w:rsidR="00364423" w:rsidRPr="4ED1F211">
        <w:rPr>
          <w:rFonts w:asciiTheme="majorHAnsi" w:eastAsia="MS Gothic" w:hAnsiTheme="majorHAnsi" w:cs="Menlo Regular"/>
          <w:color w:val="000000"/>
        </w:rPr>
        <w:t>Lesson planning with UDL</w:t>
      </w:r>
      <w:r w:rsidR="008D5D91" w:rsidRPr="4ED1F211">
        <w:rPr>
          <w:rFonts w:asciiTheme="majorHAnsi" w:eastAsia="MS Gothic" w:hAnsiTheme="majorHAnsi" w:cs="Menlo Regular"/>
          <w:color w:val="000000"/>
        </w:rPr>
        <w:t xml:space="preserve"> (</w:t>
      </w:r>
      <w:r w:rsidR="25F2FB49" w:rsidRPr="4ED1F211">
        <w:rPr>
          <w:rFonts w:asciiTheme="majorHAnsi" w:eastAsia="MS Gothic" w:hAnsiTheme="majorHAnsi" w:cs="Menlo Regular"/>
          <w:color w:val="000000"/>
        </w:rPr>
        <w:t>e.g., Focus</w:t>
      </w:r>
      <w:r w:rsidR="008D5D91" w:rsidRPr="4ED1F211">
        <w:rPr>
          <w:rFonts w:asciiTheme="majorHAnsi" w:eastAsia="MS Gothic" w:hAnsiTheme="majorHAnsi" w:cs="Menlo Regular"/>
          <w:color w:val="000000"/>
        </w:rPr>
        <w:t xml:space="preserve"> on goals, variability, and the barriers in the design of </w:t>
      </w:r>
      <w:r w:rsidR="00FB2676">
        <w:rPr>
          <w:rFonts w:asciiTheme="majorHAnsi" w:eastAsia="MS Gothic" w:hAnsiTheme="majorHAnsi" w:cs="Menlo Regular"/>
          <w:color w:val="000000"/>
        </w:rPr>
        <w:t xml:space="preserve">the </w:t>
      </w:r>
      <w:r w:rsidR="008D5D91" w:rsidRPr="4ED1F211">
        <w:rPr>
          <w:rFonts w:asciiTheme="majorHAnsi" w:eastAsia="MS Gothic" w:hAnsiTheme="majorHAnsi" w:cs="Menlo Regular"/>
          <w:color w:val="000000"/>
        </w:rPr>
        <w:t>learning environment)</w:t>
      </w:r>
    </w:p>
    <w:p w14:paraId="752F9094" w14:textId="6E6D1C15" w:rsidR="000B635D" w:rsidRPr="002E2D50" w:rsidRDefault="00656D3A" w:rsidP="4ED1F211">
      <w:pPr>
        <w:widowControl w:val="0"/>
        <w:autoSpaceDE w:val="0"/>
        <w:autoSpaceDN w:val="0"/>
        <w:adjustRightInd w:val="0"/>
        <w:rPr>
          <w:rFonts w:asciiTheme="majorHAnsi" w:eastAsia="MS Gothic" w:hAnsiTheme="majorHAnsi" w:cs="Menlo Regular"/>
          <w:color w:val="000000" w:themeColor="text1"/>
        </w:rPr>
      </w:pPr>
      <w:sdt>
        <w:sdtPr>
          <w:rPr>
            <w:rFonts w:ascii="MS Gothic" w:eastAsia="MS Gothic" w:hAnsi="MS Gothic"/>
          </w:rPr>
          <w:id w:val="-500495965"/>
          <w:placeholder>
            <w:docPart w:val="DefaultPlaceholder_1081868574"/>
          </w:placeholder>
          <w14:checkbox>
            <w14:checked w14:val="0"/>
            <w14:checkedState w14:val="2612" w14:font="MS Gothic"/>
            <w14:uncheckedState w14:val="2610" w14:font="MS Gothic"/>
          </w14:checkbox>
        </w:sdtPr>
        <w:sdtEndPr/>
        <w:sdtContent>
          <w:r w:rsidR="00FF3DA4" w:rsidRPr="002E2D50">
            <w:rPr>
              <w:rFonts w:ascii="MS Gothic" w:eastAsia="MS Gothic" w:hAnsi="MS Gothic"/>
            </w:rPr>
            <w:t>☐</w:t>
          </w:r>
        </w:sdtContent>
      </w:sdt>
      <w:r w:rsidR="00495D56">
        <w:rPr>
          <w:rFonts w:ascii="MS Gothic" w:eastAsia="MS Gothic" w:hAnsi="MS Gothic"/>
        </w:rPr>
        <w:t xml:space="preserve"> </w:t>
      </w:r>
      <w:r w:rsidR="00495D56" w:rsidRPr="00495D56">
        <w:rPr>
          <w:rFonts w:asciiTheme="majorHAnsi" w:eastAsia="MS Gothic" w:hAnsiTheme="majorHAnsi" w:cs="Menlo Regular"/>
          <w:color w:val="000000"/>
        </w:rPr>
        <w:t>Accessibility of course materials</w:t>
      </w:r>
      <w:r w:rsidR="00495D56">
        <w:rPr>
          <w:rFonts w:asciiTheme="majorHAnsi" w:eastAsia="MS Gothic" w:hAnsiTheme="majorHAnsi" w:cs="Menlo Regular"/>
          <w:color w:val="000000"/>
        </w:rPr>
        <w:t xml:space="preserve"> (e.g., providing transcript</w:t>
      </w:r>
      <w:r w:rsidR="00FB2676">
        <w:rPr>
          <w:rFonts w:asciiTheme="majorHAnsi" w:eastAsia="MS Gothic" w:hAnsiTheme="majorHAnsi" w:cs="Menlo Regular"/>
          <w:color w:val="000000"/>
        </w:rPr>
        <w:t>s</w:t>
      </w:r>
      <w:r w:rsidR="00495D56">
        <w:rPr>
          <w:rFonts w:asciiTheme="majorHAnsi" w:eastAsia="MS Gothic" w:hAnsiTheme="majorHAnsi" w:cs="Menlo Regular"/>
          <w:color w:val="000000"/>
        </w:rPr>
        <w:t xml:space="preserve"> for media,</w:t>
      </w:r>
      <w:r w:rsidR="00837A6A">
        <w:rPr>
          <w:rFonts w:asciiTheme="majorHAnsi" w:eastAsia="MS Gothic" w:hAnsiTheme="majorHAnsi" w:cs="Menlo Regular"/>
          <w:color w:val="000000"/>
        </w:rPr>
        <w:t xml:space="preserve"> descriptive links</w:t>
      </w:r>
      <w:proofErr w:type="gramStart"/>
      <w:r w:rsidR="00384083">
        <w:rPr>
          <w:rFonts w:asciiTheme="majorHAnsi" w:eastAsia="MS Gothic" w:hAnsiTheme="majorHAnsi" w:cs="Menlo Regular"/>
          <w:color w:val="000000"/>
        </w:rPr>
        <w:t xml:space="preserve">, </w:t>
      </w:r>
      <w:r w:rsidR="00495D56">
        <w:rPr>
          <w:rFonts w:asciiTheme="majorHAnsi" w:eastAsia="MS Gothic" w:hAnsiTheme="majorHAnsi" w:cs="Menlo Regular"/>
          <w:color w:val="000000"/>
        </w:rPr>
        <w:t>)</w:t>
      </w:r>
      <w:proofErr w:type="gramEnd"/>
    </w:p>
    <w:p w14:paraId="7E6DBD15" w14:textId="6D13AB1F" w:rsidR="000B635D" w:rsidRPr="002E2D50" w:rsidRDefault="28C2CAEA" w:rsidP="4ED1F211">
      <w:pPr>
        <w:widowControl w:val="0"/>
        <w:autoSpaceDE w:val="0"/>
        <w:autoSpaceDN w:val="0"/>
        <w:adjustRightInd w:val="0"/>
        <w:rPr>
          <w:rFonts w:asciiTheme="majorHAnsi" w:hAnsiTheme="majorHAnsi" w:cs="Trebuchet MS"/>
          <w:color w:val="000000" w:themeColor="text1"/>
        </w:rPr>
      </w:pPr>
      <w:r w:rsidRPr="4ED1F211">
        <w:rPr>
          <w:rFonts w:ascii="MS Gothic" w:eastAsia="MS Gothic" w:hAnsi="MS Gothic"/>
        </w:rPr>
        <w:t>☐</w:t>
      </w:r>
      <w:r w:rsidRPr="4ED1F211">
        <w:rPr>
          <w:rFonts w:asciiTheme="majorHAnsi" w:hAnsiTheme="majorHAnsi" w:cs="Trebuchet MS"/>
          <w:color w:val="000000" w:themeColor="text1"/>
        </w:rPr>
        <w:t xml:space="preserve"> </w:t>
      </w:r>
      <w:r w:rsidR="00F66965">
        <w:rPr>
          <w:rFonts w:asciiTheme="majorHAnsi" w:hAnsiTheme="majorHAnsi" w:cs="Trebuchet MS"/>
          <w:color w:val="000000" w:themeColor="text1"/>
        </w:rPr>
        <w:t xml:space="preserve">Creating </w:t>
      </w:r>
      <w:r w:rsidR="00FB2676">
        <w:rPr>
          <w:rFonts w:asciiTheme="majorHAnsi" w:hAnsiTheme="majorHAnsi" w:cs="Trebuchet MS"/>
          <w:color w:val="000000" w:themeColor="text1"/>
        </w:rPr>
        <w:t xml:space="preserve">or improving </w:t>
      </w:r>
      <w:r w:rsidR="00F66965">
        <w:rPr>
          <w:rFonts w:asciiTheme="majorHAnsi" w:hAnsiTheme="majorHAnsi" w:cs="Trebuchet MS"/>
          <w:color w:val="000000" w:themeColor="text1"/>
        </w:rPr>
        <w:t>c</w:t>
      </w:r>
      <w:r w:rsidR="000B6F74" w:rsidRPr="4ED1F211">
        <w:rPr>
          <w:rFonts w:asciiTheme="majorHAnsi" w:hAnsiTheme="majorHAnsi" w:cs="Trebuchet MS"/>
          <w:color w:val="000000" w:themeColor="text1"/>
        </w:rPr>
        <w:t>ommunication and engagement options for students and instructors</w:t>
      </w:r>
      <w:r w:rsidR="005610F0">
        <w:rPr>
          <w:rFonts w:asciiTheme="majorHAnsi" w:hAnsiTheme="majorHAnsi" w:cs="Trebuchet MS"/>
          <w:color w:val="000000" w:themeColor="text1"/>
        </w:rPr>
        <w:t xml:space="preserve"> using UDL (e.g., foster collaboration and community, optimize autonomy)</w:t>
      </w:r>
    </w:p>
    <w:p w14:paraId="52FBB9A0" w14:textId="6A357AE1" w:rsidR="000B635D" w:rsidRPr="002E2D50" w:rsidRDefault="00656D3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94665570"/>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F74">
        <w:rPr>
          <w:rFonts w:asciiTheme="majorHAnsi" w:hAnsiTheme="majorHAnsi" w:cs="Trebuchet MS"/>
          <w:color w:val="000000" w:themeColor="text1"/>
        </w:rPr>
        <w:t>Multiple ways to access key course content and assessments</w:t>
      </w:r>
      <w:r w:rsidR="000B635D" w:rsidRPr="002E2D50">
        <w:rPr>
          <w:rFonts w:asciiTheme="majorHAnsi" w:hAnsiTheme="majorHAnsi" w:cs="Trebuchet MS"/>
          <w:color w:val="000000" w:themeColor="text1"/>
        </w:rPr>
        <w:t xml:space="preserve"> </w:t>
      </w:r>
      <w:r w:rsidR="00F66965">
        <w:rPr>
          <w:rFonts w:asciiTheme="majorHAnsi" w:hAnsiTheme="majorHAnsi" w:cs="Trebuchet MS"/>
          <w:color w:val="000000" w:themeColor="text1"/>
        </w:rPr>
        <w:t>(e.g., downloadable accessible PDF in addition to html)</w:t>
      </w:r>
    </w:p>
    <w:p w14:paraId="1E0D2331" w14:textId="035CE211" w:rsidR="000B635D" w:rsidRPr="002E2D50" w:rsidRDefault="00656D3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26666907"/>
          <w14:checkbox>
            <w14:checked w14:val="0"/>
            <w14:checkedState w14:val="2612" w14:font="MS Gothic"/>
            <w14:uncheckedState w14:val="2610" w14:font="MS Gothic"/>
          </w14:checkbox>
        </w:sdtPr>
        <w:sdtEndPr/>
        <w:sdtContent>
          <w:r w:rsidR="000B6F74">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Innovative assessments</w:t>
      </w:r>
      <w:r w:rsidR="009846F7">
        <w:rPr>
          <w:rFonts w:asciiTheme="majorHAnsi" w:hAnsiTheme="majorHAnsi" w:cs="Trebuchet MS"/>
          <w:color w:val="000000" w:themeColor="text1"/>
        </w:rPr>
        <w:t xml:space="preserve"> and regular feedback</w:t>
      </w:r>
      <w:r w:rsidR="000B635D" w:rsidRPr="002E2D50">
        <w:rPr>
          <w:rFonts w:asciiTheme="majorHAnsi" w:hAnsiTheme="majorHAnsi" w:cs="Trebuchet MS"/>
          <w:color w:val="000000" w:themeColor="text1"/>
        </w:rPr>
        <w:t xml:space="preserve">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student peer-assessment</w:t>
      </w:r>
      <w:r w:rsidR="009846F7">
        <w:rPr>
          <w:rFonts w:asciiTheme="majorHAnsi" w:hAnsiTheme="majorHAnsi" w:cs="Trebuchet MS"/>
          <w:color w:val="000000" w:themeColor="text1"/>
        </w:rPr>
        <w:t xml:space="preserve">, multiple options for </w:t>
      </w:r>
      <w:r w:rsidR="009846F7">
        <w:rPr>
          <w:rFonts w:asciiTheme="majorHAnsi" w:hAnsiTheme="majorHAnsi" w:cs="Trebuchet MS"/>
          <w:color w:val="000000" w:themeColor="text1"/>
        </w:rPr>
        <w:t>students to demonstrate their knowledge</w:t>
      </w:r>
      <w:r w:rsidR="000B635D" w:rsidRPr="002E2D50">
        <w:rPr>
          <w:rFonts w:asciiTheme="majorHAnsi" w:hAnsiTheme="majorHAnsi" w:cs="Trebuchet MS"/>
          <w:color w:val="000000" w:themeColor="text1"/>
        </w:rPr>
        <w:t>)</w:t>
      </w:r>
    </w:p>
    <w:p w14:paraId="54183483" w14:textId="7D66EDFD" w:rsidR="005B52F5" w:rsidRPr="009846F7" w:rsidRDefault="00656D3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338002907"/>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9846F7">
        <w:rPr>
          <w:rFonts w:asciiTheme="majorHAnsi" w:eastAsia="MS Gothic" w:hAnsiTheme="majorHAnsi" w:cs="Menlo Regular"/>
          <w:color w:val="000000"/>
        </w:rPr>
        <w:t xml:space="preserve">Inclusive and accessible </w:t>
      </w:r>
      <w:r w:rsidR="00C920F8">
        <w:rPr>
          <w:rFonts w:asciiTheme="majorHAnsi" w:hAnsiTheme="majorHAnsi" w:cs="Trebuchet MS"/>
          <w:color w:val="000000" w:themeColor="text1"/>
        </w:rPr>
        <w:t>teaching practices</w:t>
      </w:r>
      <w:r w:rsidR="00C920F8" w:rsidRPr="002E2D50">
        <w:rPr>
          <w:rFonts w:asciiTheme="majorHAnsi" w:hAnsiTheme="majorHAnsi" w:cs="Trebuchet MS"/>
          <w:color w:val="000000" w:themeColor="text1"/>
        </w:rPr>
        <w:t xml:space="preserve"> </w:t>
      </w:r>
      <w:r w:rsidR="000B635D" w:rsidRPr="002E2D50">
        <w:rPr>
          <w:rFonts w:asciiTheme="majorHAnsi" w:hAnsiTheme="majorHAnsi" w:cs="Trebuchet MS"/>
          <w:color w:val="000000" w:themeColor="text1"/>
        </w:rPr>
        <w:t>(</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w:t>
      </w:r>
      <w:r w:rsidR="009846F7">
        <w:rPr>
          <w:rFonts w:asciiTheme="majorHAnsi" w:hAnsiTheme="majorHAnsi" w:cs="Trebuchet MS"/>
          <w:color w:val="000000" w:themeColor="text1"/>
        </w:rPr>
        <w:t>open educational resources, inclusive syllabus</w:t>
      </w:r>
      <w:r w:rsidR="000B635D" w:rsidRPr="002E2D50">
        <w:rPr>
          <w:rFonts w:asciiTheme="majorHAnsi" w:hAnsiTheme="majorHAnsi" w:cs="Trebuchet MS"/>
          <w:color w:val="000000" w:themeColor="text1"/>
        </w:rPr>
        <w:t>)</w:t>
      </w:r>
    </w:p>
    <w:p w14:paraId="7AFA88D0" w14:textId="3CC0B9E4" w:rsidR="000B635D" w:rsidRPr="002E2D50" w:rsidRDefault="00656D3A" w:rsidP="4ED1F211">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20726546"/>
          <w:placeholder>
            <w:docPart w:val="DefaultPlaceholder_1081868574"/>
          </w:placeholder>
          <w14:checkbox>
            <w14:checked w14:val="0"/>
            <w14:checkedState w14:val="2612" w14:font="MS Gothic"/>
            <w14:uncheckedState w14:val="2610" w14:font="MS Gothic"/>
          </w14:checkbox>
        </w:sdtPr>
        <w:sdtEndPr/>
        <w:sdtContent>
          <w:r w:rsidR="00A77ADD">
            <w:rPr>
              <w:rFonts w:ascii="MS Gothic" w:eastAsia="MS Gothic" w:hAnsi="MS Gothic" w:hint="eastAsia"/>
            </w:rPr>
            <w:t>☐</w:t>
          </w:r>
        </w:sdtContent>
      </w:sdt>
      <w:r w:rsidR="00482B27" w:rsidRPr="4ED1F211">
        <w:rPr>
          <w:rFonts w:asciiTheme="majorHAnsi" w:eastAsia="MS Gothic" w:hAnsiTheme="majorHAnsi" w:cs="Menlo Regular"/>
          <w:color w:val="000000"/>
        </w:rPr>
        <w:t xml:space="preserve"> </w:t>
      </w:r>
      <w:r w:rsidR="009E3F2A" w:rsidRPr="4ED1F211">
        <w:rPr>
          <w:rFonts w:asciiTheme="majorHAnsi" w:hAnsiTheme="majorHAnsi" w:cs="Trebuchet MS"/>
          <w:color w:val="000000" w:themeColor="text1"/>
        </w:rPr>
        <w:t>Opportunities for learners to check their knowledge and self-evaluate their progress</w:t>
      </w:r>
      <w:r w:rsidR="000B635D" w:rsidRPr="4ED1F211">
        <w:rPr>
          <w:rFonts w:asciiTheme="majorHAnsi" w:hAnsiTheme="majorHAnsi" w:cs="Trebuchet MS"/>
          <w:color w:val="000000" w:themeColor="text1"/>
        </w:rPr>
        <w:t xml:space="preserve"> (</w:t>
      </w:r>
      <w:r w:rsidR="6FEDE054" w:rsidRPr="4ED1F211">
        <w:rPr>
          <w:rFonts w:asciiTheme="majorHAnsi" w:hAnsiTheme="majorHAnsi" w:cs="Trebuchet MS"/>
          <w:color w:val="000000" w:themeColor="text1"/>
        </w:rPr>
        <w:t>e.g.,</w:t>
      </w:r>
      <w:r w:rsidR="000B6F74" w:rsidRPr="4ED1F211">
        <w:rPr>
          <w:rFonts w:asciiTheme="majorHAnsi" w:hAnsiTheme="majorHAnsi" w:cs="Trebuchet MS"/>
          <w:color w:val="000000" w:themeColor="text1"/>
        </w:rPr>
        <w:t xml:space="preserve"> </w:t>
      </w:r>
      <w:r w:rsidR="3611FEFC" w:rsidRPr="4ED1F211">
        <w:rPr>
          <w:rFonts w:asciiTheme="majorHAnsi" w:hAnsiTheme="majorHAnsi" w:cs="Trebuchet MS"/>
          <w:color w:val="000000" w:themeColor="text1"/>
        </w:rPr>
        <w:t>self-assessment</w:t>
      </w:r>
      <w:r w:rsidR="005610F0">
        <w:rPr>
          <w:rFonts w:asciiTheme="majorHAnsi" w:hAnsiTheme="majorHAnsi" w:cs="Trebuchet MS"/>
          <w:color w:val="000000" w:themeColor="text1"/>
        </w:rPr>
        <w:t>, increase mastery-oriented feedback</w:t>
      </w:r>
      <w:r w:rsidR="000B635D" w:rsidRPr="4ED1F211">
        <w:rPr>
          <w:rFonts w:asciiTheme="majorHAnsi" w:hAnsiTheme="majorHAnsi" w:cs="Trebuchet MS"/>
          <w:color w:val="000000" w:themeColor="text1"/>
        </w:rPr>
        <w:t>)</w:t>
      </w:r>
    </w:p>
    <w:p w14:paraId="785F9EA0" w14:textId="219B4C4F" w:rsidR="000B635D" w:rsidRDefault="00656D3A" w:rsidP="4ED1F211">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50373851"/>
          <w:placeholder>
            <w:docPart w:val="DefaultPlaceholder_1081868574"/>
          </w:placeholder>
          <w14:checkbox>
            <w14:checked w14:val="0"/>
            <w14:checkedState w14:val="2612" w14:font="MS Gothic"/>
            <w14:uncheckedState w14:val="2610" w14:font="MS Gothic"/>
          </w14:checkbox>
        </w:sdtPr>
        <w:sdtEndPr/>
        <w:sdtContent>
          <w:r w:rsidR="00482B27" w:rsidRPr="002E2D50">
            <w:rPr>
              <w:rFonts w:ascii="MS Gothic" w:eastAsia="MS Gothic" w:hAnsi="MS Gothic"/>
            </w:rPr>
            <w:t>☐</w:t>
          </w:r>
        </w:sdtContent>
      </w:sdt>
      <w:r w:rsidR="00482B27" w:rsidRPr="4ED1F211">
        <w:rPr>
          <w:rFonts w:asciiTheme="majorHAnsi" w:eastAsia="MS Gothic" w:hAnsiTheme="majorHAnsi" w:cs="Menlo Regular"/>
          <w:color w:val="000000"/>
        </w:rPr>
        <w:t xml:space="preserve"> </w:t>
      </w:r>
      <w:r w:rsidR="00364423" w:rsidRPr="4ED1F211">
        <w:rPr>
          <w:rFonts w:asciiTheme="majorHAnsi" w:hAnsiTheme="majorHAnsi" w:cs="Trebuchet MS"/>
          <w:color w:val="000000" w:themeColor="text1"/>
        </w:rPr>
        <w:t xml:space="preserve">Resource development </w:t>
      </w:r>
      <w:r w:rsidR="005610F0">
        <w:rPr>
          <w:rFonts w:asciiTheme="majorHAnsi" w:hAnsiTheme="majorHAnsi" w:cs="Trebuchet MS"/>
          <w:color w:val="000000" w:themeColor="text1"/>
        </w:rPr>
        <w:t xml:space="preserve">to </w:t>
      </w:r>
      <w:r w:rsidR="00290795">
        <w:rPr>
          <w:rFonts w:asciiTheme="majorHAnsi" w:hAnsiTheme="majorHAnsi" w:cs="Trebuchet MS"/>
          <w:color w:val="000000" w:themeColor="text1"/>
        </w:rPr>
        <w:t>support</w:t>
      </w:r>
      <w:r w:rsidR="005610F0">
        <w:rPr>
          <w:rFonts w:asciiTheme="majorHAnsi" w:hAnsiTheme="majorHAnsi" w:cs="Trebuchet MS"/>
          <w:color w:val="000000" w:themeColor="text1"/>
        </w:rPr>
        <w:t xml:space="preserve"> accessibility</w:t>
      </w:r>
      <w:r w:rsidR="00290795">
        <w:rPr>
          <w:rFonts w:asciiTheme="majorHAnsi" w:hAnsiTheme="majorHAnsi" w:cs="Trebuchet MS"/>
          <w:color w:val="000000" w:themeColor="text1"/>
        </w:rPr>
        <w:t xml:space="preserve"> in teaching and learning </w:t>
      </w:r>
      <w:r w:rsidR="00364423" w:rsidRPr="4ED1F211">
        <w:rPr>
          <w:rFonts w:asciiTheme="majorHAnsi" w:hAnsiTheme="majorHAnsi" w:cs="Trebuchet MS"/>
          <w:color w:val="000000" w:themeColor="text1"/>
        </w:rPr>
        <w:t>(</w:t>
      </w:r>
      <w:r w:rsidR="2231116F" w:rsidRPr="4ED1F211">
        <w:rPr>
          <w:rFonts w:asciiTheme="majorHAnsi" w:hAnsiTheme="majorHAnsi" w:cs="Trebuchet MS"/>
          <w:color w:val="000000" w:themeColor="text1"/>
        </w:rPr>
        <w:t>e.g.,</w:t>
      </w:r>
      <w:r w:rsidR="00364423" w:rsidRPr="4ED1F211">
        <w:rPr>
          <w:rFonts w:asciiTheme="majorHAnsi" w:hAnsiTheme="majorHAnsi" w:cs="Trebuchet MS"/>
          <w:color w:val="000000" w:themeColor="text1"/>
        </w:rPr>
        <w:t xml:space="preserve"> </w:t>
      </w:r>
      <w:r w:rsidR="00F66965">
        <w:rPr>
          <w:rFonts w:asciiTheme="majorHAnsi" w:hAnsiTheme="majorHAnsi" w:cs="Trebuchet MS"/>
          <w:color w:val="000000" w:themeColor="text1"/>
        </w:rPr>
        <w:t xml:space="preserve">accessible </w:t>
      </w:r>
      <w:r w:rsidR="00364423" w:rsidRPr="4ED1F211">
        <w:rPr>
          <w:rFonts w:asciiTheme="majorHAnsi" w:hAnsiTheme="majorHAnsi" w:cs="Trebuchet MS"/>
          <w:color w:val="000000" w:themeColor="text1"/>
        </w:rPr>
        <w:t>learning materials</w:t>
      </w:r>
      <w:r w:rsidR="00F66965">
        <w:rPr>
          <w:rFonts w:asciiTheme="majorHAnsi" w:hAnsiTheme="majorHAnsi" w:cs="Trebuchet MS"/>
          <w:color w:val="000000" w:themeColor="text1"/>
        </w:rPr>
        <w:t xml:space="preserve"> such as videos</w:t>
      </w:r>
      <w:r w:rsidR="00364423" w:rsidRPr="4ED1F211">
        <w:rPr>
          <w:rFonts w:asciiTheme="majorHAnsi" w:hAnsiTheme="majorHAnsi" w:cs="Trebuchet MS"/>
          <w:color w:val="000000" w:themeColor="text1"/>
        </w:rPr>
        <w:t xml:space="preserve">, </w:t>
      </w:r>
      <w:r w:rsidR="00F5267C" w:rsidRPr="4ED1F211">
        <w:rPr>
          <w:rFonts w:asciiTheme="majorHAnsi" w:hAnsiTheme="majorHAnsi" w:cs="Trebuchet MS"/>
          <w:color w:val="000000" w:themeColor="text1"/>
        </w:rPr>
        <w:t>accessible case studies</w:t>
      </w:r>
      <w:r w:rsidR="00364423" w:rsidRPr="4ED1F211">
        <w:rPr>
          <w:rFonts w:asciiTheme="majorHAnsi" w:hAnsiTheme="majorHAnsi" w:cs="Trebuchet MS"/>
          <w:color w:val="000000" w:themeColor="text1"/>
        </w:rPr>
        <w:t>)</w:t>
      </w:r>
    </w:p>
    <w:p w14:paraId="5DCB292C" w14:textId="7C7C6AF9" w:rsidR="00957DDB" w:rsidRPr="002E2D50" w:rsidRDefault="00656D3A" w:rsidP="4ED1F211">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710188557"/>
          <w14:checkbox>
            <w14:checked w14:val="0"/>
            <w14:checkedState w14:val="2612" w14:font="MS Gothic"/>
            <w14:uncheckedState w14:val="2610" w14:font="MS Gothic"/>
          </w14:checkbox>
        </w:sdtPr>
        <w:sdtEndPr/>
        <w:sdtContent>
          <w:r w:rsidR="00957DDB" w:rsidRPr="002E2D50">
            <w:rPr>
              <w:rFonts w:ascii="MS Gothic" w:eastAsia="MS Gothic" w:hAnsi="MS Gothic" w:hint="eastAsia"/>
            </w:rPr>
            <w:t>☐</w:t>
          </w:r>
        </w:sdtContent>
      </w:sdt>
      <w:r w:rsidR="00957DDB">
        <w:rPr>
          <w:rFonts w:ascii="MS Gothic" w:eastAsia="MS Gothic" w:hAnsi="MS Gothic"/>
        </w:rPr>
        <w:t xml:space="preserve"> </w:t>
      </w:r>
      <w:r w:rsidR="00957DDB" w:rsidRPr="00957DDB">
        <w:rPr>
          <w:rFonts w:asciiTheme="majorHAnsi" w:eastAsia="MS Gothic" w:hAnsiTheme="majorHAnsi" w:cstheme="majorHAnsi"/>
        </w:rPr>
        <w:t>Capacity building</w:t>
      </w:r>
      <w:r w:rsidR="00957DDB">
        <w:rPr>
          <w:rFonts w:asciiTheme="majorHAnsi" w:eastAsia="MS Gothic" w:hAnsiTheme="majorHAnsi" w:cstheme="majorHAnsi"/>
        </w:rPr>
        <w:t xml:space="preserve"> around accessibility and UDL</w:t>
      </w:r>
      <w:r w:rsidR="00957DDB">
        <w:rPr>
          <w:rFonts w:ascii="MS Gothic" w:eastAsia="MS Gothic" w:hAnsi="MS Gothic"/>
        </w:rPr>
        <w:t xml:space="preserve"> </w:t>
      </w:r>
    </w:p>
    <w:p w14:paraId="34448BB3" w14:textId="7E911B7F" w:rsidR="000B635D" w:rsidRPr="002E2D50" w:rsidRDefault="00656D3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69562034"/>
          <w14:checkbox>
            <w14:checked w14:val="0"/>
            <w14:checkedState w14:val="2612" w14:font="MS Gothic"/>
            <w14:uncheckedState w14:val="2610" w14:font="MS Gothic"/>
          </w14:checkbox>
        </w:sdtPr>
        <w:sdtEndPr/>
        <w:sdtContent>
          <w:r w:rsidR="00BB2E29"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0B635D" w:rsidRPr="00D86611" w14:paraId="23FA37EF" w14:textId="77777777" w:rsidTr="00BB2E29">
        <w:trPr>
          <w:trHeight w:val="184"/>
        </w:trPr>
        <w:tc>
          <w:tcPr>
            <w:tcW w:w="3848" w:type="dxa"/>
          </w:tcPr>
          <w:p w14:paraId="36D1A6D6" w14:textId="2834B49F" w:rsidR="005B52F5" w:rsidRPr="00DD5516" w:rsidRDefault="005B52F5" w:rsidP="005B52F5">
            <w:pPr>
              <w:widowControl w:val="0"/>
              <w:autoSpaceDE w:val="0"/>
              <w:autoSpaceDN w:val="0"/>
              <w:adjustRightInd w:val="0"/>
              <w:jc w:val="both"/>
              <w:rPr>
                <w:rFonts w:asciiTheme="majorHAnsi" w:hAnsiTheme="majorHAnsi" w:cs="Trebuchet MS"/>
                <w:i/>
                <w:color w:val="000000" w:themeColor="text1"/>
                <w:sz w:val="18"/>
                <w:szCs w:val="18"/>
              </w:rPr>
            </w:pPr>
            <w:r w:rsidRPr="00DD5516">
              <w:rPr>
                <w:rFonts w:asciiTheme="majorHAnsi" w:hAnsiTheme="majorHAnsi" w:cs="Trebuchet MS"/>
                <w:i/>
                <w:color w:val="000000" w:themeColor="text1"/>
                <w:sz w:val="18"/>
                <w:szCs w:val="18"/>
              </w:rPr>
              <w:t>(Please specify)</w:t>
            </w:r>
          </w:p>
        </w:tc>
      </w:tr>
    </w:tbl>
    <w:p w14:paraId="1015C23A" w14:textId="77777777" w:rsidR="000B635D" w:rsidRDefault="000B635D" w:rsidP="00AC2D9A">
      <w:pPr>
        <w:outlineLvl w:val="0"/>
        <w:rPr>
          <w:rFonts w:asciiTheme="majorHAnsi" w:hAnsiTheme="majorHAnsi" w:cs="Times"/>
          <w:b/>
          <w:sz w:val="18"/>
          <w:szCs w:val="18"/>
        </w:rPr>
        <w:sectPr w:rsidR="000B635D" w:rsidSect="000B635D">
          <w:type w:val="continuous"/>
          <w:pgSz w:w="12240" w:h="15840"/>
          <w:pgMar w:top="1134" w:right="1440" w:bottom="1134" w:left="1440" w:header="340" w:footer="709" w:gutter="0"/>
          <w:cols w:num="2" w:space="708"/>
          <w:docGrid w:linePitch="360"/>
        </w:sectPr>
      </w:pPr>
    </w:p>
    <w:p w14:paraId="614B2D8F" w14:textId="0808BEE1" w:rsidR="00115087" w:rsidRDefault="00115087" w:rsidP="00AC2D9A">
      <w:pPr>
        <w:outlineLvl w:val="0"/>
        <w:rPr>
          <w:rFonts w:asciiTheme="majorHAnsi" w:hAnsiTheme="majorHAnsi" w:cs="Times"/>
          <w:b/>
          <w:sz w:val="18"/>
          <w:szCs w:val="18"/>
        </w:rPr>
      </w:pPr>
    </w:p>
    <w:p w14:paraId="528F7928" w14:textId="6527E5EF" w:rsidR="004C10C4" w:rsidRDefault="004C10C4" w:rsidP="00AC2D9A">
      <w:pPr>
        <w:outlineLvl w:val="0"/>
        <w:rPr>
          <w:rFonts w:asciiTheme="majorHAnsi" w:hAnsiTheme="majorHAnsi" w:cs="Times"/>
          <w:b/>
          <w:sz w:val="18"/>
          <w:szCs w:val="18"/>
        </w:rPr>
      </w:pPr>
    </w:p>
    <w:p w14:paraId="46AD00C1" w14:textId="77D9C90C" w:rsidR="004C10C4" w:rsidRDefault="004C10C4" w:rsidP="00AC2D9A">
      <w:pPr>
        <w:outlineLvl w:val="0"/>
        <w:rPr>
          <w:rFonts w:asciiTheme="majorHAnsi" w:hAnsiTheme="majorHAnsi" w:cs="Times"/>
          <w:bCs/>
          <w:sz w:val="18"/>
          <w:szCs w:val="18"/>
        </w:rPr>
      </w:pPr>
      <w:r>
        <w:rPr>
          <w:rFonts w:asciiTheme="majorHAnsi" w:hAnsiTheme="majorHAnsi" w:cs="Times"/>
          <w:b/>
          <w:sz w:val="18"/>
          <w:szCs w:val="18"/>
        </w:rPr>
        <w:t xml:space="preserve">Link to full proposal template </w:t>
      </w:r>
      <w:r>
        <w:rPr>
          <w:rFonts w:asciiTheme="majorHAnsi" w:hAnsiTheme="majorHAnsi" w:cs="Times"/>
          <w:bCs/>
          <w:sz w:val="18"/>
          <w:szCs w:val="18"/>
        </w:rPr>
        <w:t>(to be completed internally in LFS by January 11, 2024):</w:t>
      </w:r>
    </w:p>
    <w:p w14:paraId="619945A3" w14:textId="390ACD79" w:rsidR="004C10C4" w:rsidRDefault="00656D3A" w:rsidP="00AC2D9A">
      <w:pPr>
        <w:outlineLvl w:val="0"/>
        <w:rPr>
          <w:rFonts w:asciiTheme="majorHAnsi" w:hAnsiTheme="majorHAnsi" w:cs="Times"/>
          <w:bCs/>
          <w:sz w:val="18"/>
          <w:szCs w:val="18"/>
        </w:rPr>
      </w:pPr>
      <w:hyperlink r:id="rId18" w:anchor="timelines" w:history="1">
        <w:r w:rsidR="004C10C4" w:rsidRPr="002B26F1">
          <w:rPr>
            <w:rStyle w:val="Hyperlink"/>
            <w:rFonts w:asciiTheme="majorHAnsi" w:hAnsiTheme="majorHAnsi" w:cs="Times"/>
            <w:bCs/>
            <w:sz w:val="18"/>
            <w:szCs w:val="18"/>
          </w:rPr>
          <w:t>https://tlef.ubc.ca/application/special-call/universal-design-for-learning-fellows-program/#timelines</w:t>
        </w:r>
      </w:hyperlink>
    </w:p>
    <w:p w14:paraId="7E5B933A" w14:textId="77777777" w:rsidR="004C10C4" w:rsidRPr="004C10C4" w:rsidRDefault="004C10C4" w:rsidP="00AC2D9A">
      <w:pPr>
        <w:outlineLvl w:val="0"/>
        <w:rPr>
          <w:rFonts w:asciiTheme="majorHAnsi" w:hAnsiTheme="majorHAnsi" w:cs="Times"/>
          <w:bCs/>
          <w:sz w:val="18"/>
          <w:szCs w:val="18"/>
        </w:rPr>
      </w:pPr>
    </w:p>
    <w:p w14:paraId="2EEE8FDF" w14:textId="77777777" w:rsidR="004C10C4" w:rsidRPr="000B635D" w:rsidRDefault="004C10C4" w:rsidP="00AC2D9A">
      <w:pPr>
        <w:outlineLvl w:val="0"/>
        <w:rPr>
          <w:rFonts w:asciiTheme="majorHAnsi" w:hAnsiTheme="majorHAnsi" w:cs="Times"/>
          <w:b/>
          <w:sz w:val="18"/>
          <w:szCs w:val="18"/>
        </w:rPr>
      </w:pPr>
    </w:p>
    <w:sectPr w:rsidR="004C10C4" w:rsidRPr="000B635D" w:rsidSect="00F65679">
      <w:type w:val="continuous"/>
      <w:pgSz w:w="12240" w:h="15840"/>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91FC" w14:textId="77777777" w:rsidR="00BD0A1F" w:rsidRDefault="00BD0A1F" w:rsidP="005C568F">
      <w:r>
        <w:separator/>
      </w:r>
    </w:p>
  </w:endnote>
  <w:endnote w:type="continuationSeparator" w:id="0">
    <w:p w14:paraId="238C461B" w14:textId="77777777" w:rsidR="00BD0A1F" w:rsidRDefault="00BD0A1F"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 Semibold">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enlo Regular">
    <w:altName w:val="Menlo"/>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AFC"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DD5516">
      <w:rPr>
        <w:rFonts w:ascii="Arial Narrow" w:hAnsi="Arial Narrow"/>
        <w:noProof/>
        <w:snapToGrid w:val="0"/>
      </w:rPr>
      <w:t>3</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8AED" w14:textId="77777777" w:rsidR="00BD0A1F" w:rsidRDefault="00BD0A1F" w:rsidP="005C568F">
      <w:r>
        <w:separator/>
      </w:r>
    </w:p>
  </w:footnote>
  <w:footnote w:type="continuationSeparator" w:id="0">
    <w:p w14:paraId="095EC798" w14:textId="77777777" w:rsidR="00BD0A1F" w:rsidRDefault="00BD0A1F"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1C7" w14:textId="558E6B12" w:rsidR="00AD5E68" w:rsidRDefault="00A17628">
    <w:pPr>
      <w:pStyle w:val="Header"/>
    </w:pPr>
    <w:r>
      <w:rPr>
        <w:noProof/>
      </w:rPr>
      <mc:AlternateContent>
        <mc:Choice Requires="wps">
          <w:drawing>
            <wp:anchor distT="0" distB="0" distL="114300" distR="114300" simplePos="0" relativeHeight="251658240" behindDoc="1" locked="0" layoutInCell="0" allowOverlap="1" wp14:anchorId="5DD237FA" wp14:editId="64BA47FC">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D237FA"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" o:allowincell="f" filled="f" stroked="f">
              <v:stroke joinstyle="round"/>
              <v:path arrowok="t"/>
              <v:textbo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B50C" w14:textId="53AE8275" w:rsidR="00824C53" w:rsidRPr="00C860B7" w:rsidRDefault="00824C53" w:rsidP="00824C53">
    <w:pPr>
      <w:pStyle w:val="Header"/>
      <w:jc w:val="right"/>
      <w:rPr>
        <w:rFonts w:asciiTheme="majorHAnsi" w:hAnsiTheme="majorHAnsi"/>
        <w:sz w:val="18"/>
        <w:szCs w:val="18"/>
      </w:rPr>
    </w:pPr>
    <w:r>
      <w:rPr>
        <w:rFonts w:ascii="Whitney Semibold" w:hAnsi="Whitney Semibold" w:cs="WhitneyHTF-Medium"/>
        <w:noProof/>
        <w:color w:val="09091E"/>
        <w:sz w:val="16"/>
      </w:rPr>
      <w:drawing>
        <wp:anchor distT="0" distB="0" distL="114300" distR="114300" simplePos="0" relativeHeight="251656192" behindDoc="0" locked="0" layoutInCell="1" allowOverlap="1" wp14:anchorId="7F9C63F6" wp14:editId="2DB3D997">
          <wp:simplePos x="0" y="0"/>
          <wp:positionH relativeFrom="margin">
            <wp:posOffset>-26670</wp:posOffset>
          </wp:positionH>
          <wp:positionV relativeFrom="margin">
            <wp:posOffset>-454025</wp:posOffset>
          </wp:positionV>
          <wp:extent cx="2857500" cy="396240"/>
          <wp:effectExtent l="0" t="0" r="1270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Pr="00C860B7">
      <w:rPr>
        <w:rFonts w:asciiTheme="majorHAnsi" w:hAnsiTheme="majorHAnsi"/>
        <w:sz w:val="18"/>
        <w:szCs w:val="18"/>
      </w:rPr>
      <w:t>Teaching &amp; Learning Enhancement Fund</w:t>
    </w:r>
  </w:p>
  <w:p w14:paraId="09CE56B8" w14:textId="2C87DC2F" w:rsidR="00824C53" w:rsidRPr="00C860B7" w:rsidRDefault="00350C0A" w:rsidP="00824C53">
    <w:pPr>
      <w:pStyle w:val="Header"/>
      <w:jc w:val="right"/>
      <w:rPr>
        <w:rFonts w:asciiTheme="majorHAnsi" w:hAnsiTheme="majorHAnsi"/>
        <w:sz w:val="18"/>
        <w:szCs w:val="18"/>
      </w:rPr>
    </w:pPr>
    <w:r>
      <w:rPr>
        <w:rFonts w:asciiTheme="majorHAnsi" w:hAnsiTheme="majorHAnsi"/>
        <w:sz w:val="18"/>
        <w:szCs w:val="18"/>
      </w:rPr>
      <w:t>20</w:t>
    </w:r>
    <w:r w:rsidR="00F840C3">
      <w:rPr>
        <w:rFonts w:asciiTheme="majorHAnsi" w:hAnsiTheme="majorHAnsi"/>
        <w:sz w:val="18"/>
        <w:szCs w:val="18"/>
      </w:rPr>
      <w:t>2</w:t>
    </w:r>
    <w:r w:rsidR="003A7075">
      <w:rPr>
        <w:rFonts w:asciiTheme="majorHAnsi" w:hAnsiTheme="majorHAnsi"/>
        <w:sz w:val="18"/>
        <w:szCs w:val="18"/>
      </w:rPr>
      <w:t>4</w:t>
    </w:r>
    <w:r w:rsidR="00465BCF">
      <w:rPr>
        <w:rFonts w:asciiTheme="majorHAnsi" w:hAnsiTheme="majorHAnsi"/>
        <w:sz w:val="18"/>
        <w:szCs w:val="18"/>
      </w:rPr>
      <w:t>/</w:t>
    </w:r>
    <w:r>
      <w:rPr>
        <w:rFonts w:asciiTheme="majorHAnsi" w:hAnsiTheme="majorHAnsi"/>
        <w:sz w:val="18"/>
        <w:szCs w:val="18"/>
      </w:rPr>
      <w:t>20</w:t>
    </w:r>
    <w:r w:rsidR="00DE0C07">
      <w:rPr>
        <w:rFonts w:asciiTheme="majorHAnsi" w:hAnsiTheme="majorHAnsi"/>
        <w:sz w:val="18"/>
        <w:szCs w:val="18"/>
      </w:rPr>
      <w:t>2</w:t>
    </w:r>
    <w:r w:rsidR="003A7075">
      <w:rPr>
        <w:rFonts w:asciiTheme="majorHAnsi" w:hAnsiTheme="majorHAnsi"/>
        <w:sz w:val="18"/>
        <w:szCs w:val="18"/>
      </w:rPr>
      <w:t>5</w:t>
    </w:r>
    <w:r w:rsidR="00824C53" w:rsidRPr="00C860B7">
      <w:rPr>
        <w:rFonts w:asciiTheme="majorHAnsi" w:hAnsiTheme="majorHAnsi"/>
        <w:sz w:val="18"/>
        <w:szCs w:val="18"/>
      </w:rPr>
      <w:t xml:space="preserve"> </w:t>
    </w:r>
    <w:r w:rsidR="00465BCF">
      <w:rPr>
        <w:rFonts w:asciiTheme="majorHAnsi" w:hAnsiTheme="majorHAnsi"/>
        <w:sz w:val="18"/>
        <w:szCs w:val="18"/>
      </w:rPr>
      <w:t xml:space="preserve">Special </w:t>
    </w:r>
    <w:r w:rsidR="00824C53" w:rsidRPr="00C860B7">
      <w:rPr>
        <w:rFonts w:asciiTheme="majorHAnsi" w:hAnsiTheme="majorHAnsi"/>
        <w:sz w:val="18"/>
        <w:szCs w:val="18"/>
      </w:rPr>
      <w:t xml:space="preserve">Call for </w:t>
    </w:r>
    <w:r w:rsidR="00EB3D20">
      <w:rPr>
        <w:rFonts w:asciiTheme="majorHAnsi" w:hAnsiTheme="majorHAnsi"/>
        <w:sz w:val="18"/>
        <w:szCs w:val="18"/>
      </w:rPr>
      <w:t>UDL Fellows Program</w:t>
    </w:r>
  </w:p>
  <w:p w14:paraId="4BE17DA7" w14:textId="77777777" w:rsidR="00824C53" w:rsidRDefault="0082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3CD" w14:textId="658C61BD" w:rsidR="00AD5E68" w:rsidRDefault="00A17628">
    <w:pPr>
      <w:pStyle w:val="Header"/>
    </w:pPr>
    <w:r>
      <w:rPr>
        <w:noProof/>
      </w:rPr>
      <mc:AlternateContent>
        <mc:Choice Requires="wps">
          <w:drawing>
            <wp:anchor distT="0" distB="0" distL="114300" distR="114300" simplePos="0" relativeHeight="251660288" behindDoc="1" locked="0" layoutInCell="0" allowOverlap="1" wp14:anchorId="67AF4E32" wp14:editId="4B57B3EC">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AF4E32"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" o:allowincell="f" filled="f" stroked="f">
              <v:stroke joinstyle="round"/>
              <v:path arrowok="t"/>
              <v:textbo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3246"/>
    <w:rsid w:val="0002294E"/>
    <w:rsid w:val="000309EA"/>
    <w:rsid w:val="00050C1F"/>
    <w:rsid w:val="00056DF1"/>
    <w:rsid w:val="00060933"/>
    <w:rsid w:val="000651E3"/>
    <w:rsid w:val="000663EC"/>
    <w:rsid w:val="00080A63"/>
    <w:rsid w:val="00085BAF"/>
    <w:rsid w:val="00092E88"/>
    <w:rsid w:val="0009713E"/>
    <w:rsid w:val="000B635D"/>
    <w:rsid w:val="000B6F74"/>
    <w:rsid w:val="000C4B35"/>
    <w:rsid w:val="000D4271"/>
    <w:rsid w:val="000D558D"/>
    <w:rsid w:val="000D749D"/>
    <w:rsid w:val="000E581F"/>
    <w:rsid w:val="000E6BDD"/>
    <w:rsid w:val="000F1250"/>
    <w:rsid w:val="0010359C"/>
    <w:rsid w:val="001108DA"/>
    <w:rsid w:val="0011130A"/>
    <w:rsid w:val="0011175F"/>
    <w:rsid w:val="001128B5"/>
    <w:rsid w:val="00115087"/>
    <w:rsid w:val="00120A4B"/>
    <w:rsid w:val="00132363"/>
    <w:rsid w:val="00135B5B"/>
    <w:rsid w:val="00151CFF"/>
    <w:rsid w:val="00162ADA"/>
    <w:rsid w:val="001728C3"/>
    <w:rsid w:val="00177842"/>
    <w:rsid w:val="001909B5"/>
    <w:rsid w:val="0019159A"/>
    <w:rsid w:val="0019231C"/>
    <w:rsid w:val="00195716"/>
    <w:rsid w:val="00195E06"/>
    <w:rsid w:val="00197A4D"/>
    <w:rsid w:val="00197B50"/>
    <w:rsid w:val="001A13BE"/>
    <w:rsid w:val="001A4EC5"/>
    <w:rsid w:val="001A71AF"/>
    <w:rsid w:val="001C18B0"/>
    <w:rsid w:val="001C670F"/>
    <w:rsid w:val="001D6699"/>
    <w:rsid w:val="001E3027"/>
    <w:rsid w:val="001E4D23"/>
    <w:rsid w:val="001F549E"/>
    <w:rsid w:val="00202AC5"/>
    <w:rsid w:val="00216179"/>
    <w:rsid w:val="00221F32"/>
    <w:rsid w:val="00222339"/>
    <w:rsid w:val="00224236"/>
    <w:rsid w:val="00230A91"/>
    <w:rsid w:val="00230CFD"/>
    <w:rsid w:val="00250186"/>
    <w:rsid w:val="0025043E"/>
    <w:rsid w:val="00250856"/>
    <w:rsid w:val="002554FA"/>
    <w:rsid w:val="00255557"/>
    <w:rsid w:val="00265272"/>
    <w:rsid w:val="00273DBD"/>
    <w:rsid w:val="00287281"/>
    <w:rsid w:val="00290795"/>
    <w:rsid w:val="002A2D1F"/>
    <w:rsid w:val="002A60B5"/>
    <w:rsid w:val="002B06CF"/>
    <w:rsid w:val="002B1300"/>
    <w:rsid w:val="002B7754"/>
    <w:rsid w:val="002B7E2D"/>
    <w:rsid w:val="002C70D4"/>
    <w:rsid w:val="002D0504"/>
    <w:rsid w:val="002D1062"/>
    <w:rsid w:val="002D39F2"/>
    <w:rsid w:val="002D3D8C"/>
    <w:rsid w:val="002D68C3"/>
    <w:rsid w:val="002E2D50"/>
    <w:rsid w:val="002F48B3"/>
    <w:rsid w:val="0030099F"/>
    <w:rsid w:val="003116A5"/>
    <w:rsid w:val="0032152B"/>
    <w:rsid w:val="00323E83"/>
    <w:rsid w:val="00331E57"/>
    <w:rsid w:val="003331A7"/>
    <w:rsid w:val="003363EB"/>
    <w:rsid w:val="00342920"/>
    <w:rsid w:val="00350C0A"/>
    <w:rsid w:val="003515EF"/>
    <w:rsid w:val="00364423"/>
    <w:rsid w:val="00375802"/>
    <w:rsid w:val="00384083"/>
    <w:rsid w:val="0038479E"/>
    <w:rsid w:val="0039172A"/>
    <w:rsid w:val="003923D1"/>
    <w:rsid w:val="0039512B"/>
    <w:rsid w:val="003A7075"/>
    <w:rsid w:val="003B0918"/>
    <w:rsid w:val="003B2852"/>
    <w:rsid w:val="003C05A7"/>
    <w:rsid w:val="003C1627"/>
    <w:rsid w:val="003C41C2"/>
    <w:rsid w:val="003D5268"/>
    <w:rsid w:val="003D76AE"/>
    <w:rsid w:val="003E09EF"/>
    <w:rsid w:val="003E6C6D"/>
    <w:rsid w:val="003F1636"/>
    <w:rsid w:val="003F739A"/>
    <w:rsid w:val="00415388"/>
    <w:rsid w:val="00415C47"/>
    <w:rsid w:val="0042047A"/>
    <w:rsid w:val="00433657"/>
    <w:rsid w:val="00442375"/>
    <w:rsid w:val="00446F37"/>
    <w:rsid w:val="0045448A"/>
    <w:rsid w:val="00465BCF"/>
    <w:rsid w:val="0046695F"/>
    <w:rsid w:val="00471562"/>
    <w:rsid w:val="00473F0A"/>
    <w:rsid w:val="004779D9"/>
    <w:rsid w:val="004818B1"/>
    <w:rsid w:val="00482B27"/>
    <w:rsid w:val="00495D56"/>
    <w:rsid w:val="004A1152"/>
    <w:rsid w:val="004A1D69"/>
    <w:rsid w:val="004A2242"/>
    <w:rsid w:val="004C10C4"/>
    <w:rsid w:val="004D20B3"/>
    <w:rsid w:val="004E7E14"/>
    <w:rsid w:val="004F59FA"/>
    <w:rsid w:val="0050008D"/>
    <w:rsid w:val="0051324B"/>
    <w:rsid w:val="00520A46"/>
    <w:rsid w:val="005216B6"/>
    <w:rsid w:val="0052200C"/>
    <w:rsid w:val="00523197"/>
    <w:rsid w:val="00531842"/>
    <w:rsid w:val="0054758B"/>
    <w:rsid w:val="005501F4"/>
    <w:rsid w:val="005515C9"/>
    <w:rsid w:val="00553159"/>
    <w:rsid w:val="00560679"/>
    <w:rsid w:val="005610F0"/>
    <w:rsid w:val="005619F0"/>
    <w:rsid w:val="00573BD1"/>
    <w:rsid w:val="00581685"/>
    <w:rsid w:val="005824F2"/>
    <w:rsid w:val="00585376"/>
    <w:rsid w:val="00587516"/>
    <w:rsid w:val="00597D03"/>
    <w:rsid w:val="005B40E2"/>
    <w:rsid w:val="005B52F5"/>
    <w:rsid w:val="005C568F"/>
    <w:rsid w:val="005C61A0"/>
    <w:rsid w:val="005D0B87"/>
    <w:rsid w:val="005D4EB7"/>
    <w:rsid w:val="005D649D"/>
    <w:rsid w:val="005E24CC"/>
    <w:rsid w:val="005E5796"/>
    <w:rsid w:val="005F293E"/>
    <w:rsid w:val="005F7133"/>
    <w:rsid w:val="006016D3"/>
    <w:rsid w:val="00607245"/>
    <w:rsid w:val="00610880"/>
    <w:rsid w:val="00615AB9"/>
    <w:rsid w:val="0062362E"/>
    <w:rsid w:val="006260D5"/>
    <w:rsid w:val="00626F5E"/>
    <w:rsid w:val="00640711"/>
    <w:rsid w:val="006459D8"/>
    <w:rsid w:val="00647E9D"/>
    <w:rsid w:val="00650A7B"/>
    <w:rsid w:val="00655AE2"/>
    <w:rsid w:val="00665653"/>
    <w:rsid w:val="00677703"/>
    <w:rsid w:val="006814E1"/>
    <w:rsid w:val="00683CC9"/>
    <w:rsid w:val="0069242C"/>
    <w:rsid w:val="0069299A"/>
    <w:rsid w:val="006935E4"/>
    <w:rsid w:val="006A212D"/>
    <w:rsid w:val="006A3C7B"/>
    <w:rsid w:val="006B4518"/>
    <w:rsid w:val="006C5FF3"/>
    <w:rsid w:val="006D46E8"/>
    <w:rsid w:val="006E5437"/>
    <w:rsid w:val="007201DB"/>
    <w:rsid w:val="0072162F"/>
    <w:rsid w:val="00722910"/>
    <w:rsid w:val="00734E54"/>
    <w:rsid w:val="00740364"/>
    <w:rsid w:val="00741A8F"/>
    <w:rsid w:val="00742C6A"/>
    <w:rsid w:val="00745636"/>
    <w:rsid w:val="00746D2D"/>
    <w:rsid w:val="00757DC1"/>
    <w:rsid w:val="00782299"/>
    <w:rsid w:val="0078379F"/>
    <w:rsid w:val="00791BAB"/>
    <w:rsid w:val="00793AE0"/>
    <w:rsid w:val="00796880"/>
    <w:rsid w:val="00797358"/>
    <w:rsid w:val="00797415"/>
    <w:rsid w:val="007A3046"/>
    <w:rsid w:val="007C5829"/>
    <w:rsid w:val="007D31BD"/>
    <w:rsid w:val="007D63D9"/>
    <w:rsid w:val="007E4CB7"/>
    <w:rsid w:val="007E6DA2"/>
    <w:rsid w:val="007F0EE0"/>
    <w:rsid w:val="007F29CB"/>
    <w:rsid w:val="007F616F"/>
    <w:rsid w:val="008036D8"/>
    <w:rsid w:val="008147D9"/>
    <w:rsid w:val="00816A4C"/>
    <w:rsid w:val="00816BE1"/>
    <w:rsid w:val="00824C53"/>
    <w:rsid w:val="00834E4A"/>
    <w:rsid w:val="00837A6A"/>
    <w:rsid w:val="00841ED6"/>
    <w:rsid w:val="008428CA"/>
    <w:rsid w:val="008531BA"/>
    <w:rsid w:val="00856A2E"/>
    <w:rsid w:val="00856BCC"/>
    <w:rsid w:val="00857394"/>
    <w:rsid w:val="00857678"/>
    <w:rsid w:val="00867C4C"/>
    <w:rsid w:val="00885845"/>
    <w:rsid w:val="00892E21"/>
    <w:rsid w:val="008A549A"/>
    <w:rsid w:val="008A7BAA"/>
    <w:rsid w:val="008B5386"/>
    <w:rsid w:val="008C0F2A"/>
    <w:rsid w:val="008C517D"/>
    <w:rsid w:val="008C7818"/>
    <w:rsid w:val="008D0993"/>
    <w:rsid w:val="008D1E18"/>
    <w:rsid w:val="008D5BC9"/>
    <w:rsid w:val="008D5D91"/>
    <w:rsid w:val="008D6824"/>
    <w:rsid w:val="008D7739"/>
    <w:rsid w:val="008E0026"/>
    <w:rsid w:val="008E1E92"/>
    <w:rsid w:val="008E33F1"/>
    <w:rsid w:val="008F022C"/>
    <w:rsid w:val="008F196D"/>
    <w:rsid w:val="008F5FB4"/>
    <w:rsid w:val="008F741D"/>
    <w:rsid w:val="00901104"/>
    <w:rsid w:val="00902BA3"/>
    <w:rsid w:val="009104A5"/>
    <w:rsid w:val="009225F9"/>
    <w:rsid w:val="009343CB"/>
    <w:rsid w:val="009365D5"/>
    <w:rsid w:val="0094122C"/>
    <w:rsid w:val="00942AFE"/>
    <w:rsid w:val="00954AFE"/>
    <w:rsid w:val="00957DDB"/>
    <w:rsid w:val="0096251B"/>
    <w:rsid w:val="00976A66"/>
    <w:rsid w:val="009846F7"/>
    <w:rsid w:val="009861D4"/>
    <w:rsid w:val="00995086"/>
    <w:rsid w:val="00997E85"/>
    <w:rsid w:val="009A217F"/>
    <w:rsid w:val="009B3425"/>
    <w:rsid w:val="009C4CAA"/>
    <w:rsid w:val="009C6395"/>
    <w:rsid w:val="009C7966"/>
    <w:rsid w:val="009C7CF4"/>
    <w:rsid w:val="009E3F2A"/>
    <w:rsid w:val="009F33FC"/>
    <w:rsid w:val="009F3C8C"/>
    <w:rsid w:val="009F7EC6"/>
    <w:rsid w:val="00A00D1C"/>
    <w:rsid w:val="00A07CBF"/>
    <w:rsid w:val="00A147F8"/>
    <w:rsid w:val="00A16869"/>
    <w:rsid w:val="00A1733A"/>
    <w:rsid w:val="00A17628"/>
    <w:rsid w:val="00A2064A"/>
    <w:rsid w:val="00A2088C"/>
    <w:rsid w:val="00A36795"/>
    <w:rsid w:val="00A37498"/>
    <w:rsid w:val="00A37A91"/>
    <w:rsid w:val="00A511EF"/>
    <w:rsid w:val="00A538EE"/>
    <w:rsid w:val="00A622BC"/>
    <w:rsid w:val="00A64663"/>
    <w:rsid w:val="00A70827"/>
    <w:rsid w:val="00A75C01"/>
    <w:rsid w:val="00A76A3E"/>
    <w:rsid w:val="00A77784"/>
    <w:rsid w:val="00A77ADD"/>
    <w:rsid w:val="00A80F74"/>
    <w:rsid w:val="00A81437"/>
    <w:rsid w:val="00A82354"/>
    <w:rsid w:val="00A85E10"/>
    <w:rsid w:val="00A8642C"/>
    <w:rsid w:val="00A872D9"/>
    <w:rsid w:val="00A90AED"/>
    <w:rsid w:val="00A93871"/>
    <w:rsid w:val="00A9674C"/>
    <w:rsid w:val="00AA392A"/>
    <w:rsid w:val="00AA7ABB"/>
    <w:rsid w:val="00AB3943"/>
    <w:rsid w:val="00AB719A"/>
    <w:rsid w:val="00AC2D9A"/>
    <w:rsid w:val="00AC3DA2"/>
    <w:rsid w:val="00AC4E79"/>
    <w:rsid w:val="00AD02A7"/>
    <w:rsid w:val="00AD38F3"/>
    <w:rsid w:val="00AD57F6"/>
    <w:rsid w:val="00AD5E68"/>
    <w:rsid w:val="00AD7438"/>
    <w:rsid w:val="00AE1D67"/>
    <w:rsid w:val="00AE57B3"/>
    <w:rsid w:val="00AF2C9C"/>
    <w:rsid w:val="00B06BE9"/>
    <w:rsid w:val="00B15D69"/>
    <w:rsid w:val="00B23378"/>
    <w:rsid w:val="00B2612F"/>
    <w:rsid w:val="00B3232E"/>
    <w:rsid w:val="00B461B9"/>
    <w:rsid w:val="00B6102C"/>
    <w:rsid w:val="00B7184F"/>
    <w:rsid w:val="00B729F6"/>
    <w:rsid w:val="00B74A5A"/>
    <w:rsid w:val="00B8160C"/>
    <w:rsid w:val="00B91F29"/>
    <w:rsid w:val="00B96884"/>
    <w:rsid w:val="00BA0E92"/>
    <w:rsid w:val="00BA6082"/>
    <w:rsid w:val="00BA6334"/>
    <w:rsid w:val="00BB0037"/>
    <w:rsid w:val="00BB2420"/>
    <w:rsid w:val="00BB2E29"/>
    <w:rsid w:val="00BC1023"/>
    <w:rsid w:val="00BC2D0F"/>
    <w:rsid w:val="00BC3F04"/>
    <w:rsid w:val="00BD0A1F"/>
    <w:rsid w:val="00BD16DC"/>
    <w:rsid w:val="00BD79C3"/>
    <w:rsid w:val="00BE423C"/>
    <w:rsid w:val="00BF29CB"/>
    <w:rsid w:val="00BF6D9B"/>
    <w:rsid w:val="00C21654"/>
    <w:rsid w:val="00C24826"/>
    <w:rsid w:val="00C305C9"/>
    <w:rsid w:val="00C315C9"/>
    <w:rsid w:val="00C45B93"/>
    <w:rsid w:val="00C5680E"/>
    <w:rsid w:val="00C57CBE"/>
    <w:rsid w:val="00C61964"/>
    <w:rsid w:val="00C61A83"/>
    <w:rsid w:val="00C673B6"/>
    <w:rsid w:val="00C76371"/>
    <w:rsid w:val="00C775C3"/>
    <w:rsid w:val="00C91FBC"/>
    <w:rsid w:val="00C920F8"/>
    <w:rsid w:val="00CB37C5"/>
    <w:rsid w:val="00CC6284"/>
    <w:rsid w:val="00CC7E86"/>
    <w:rsid w:val="00CD260E"/>
    <w:rsid w:val="00CE4EA9"/>
    <w:rsid w:val="00CF09CF"/>
    <w:rsid w:val="00D020F5"/>
    <w:rsid w:val="00D03887"/>
    <w:rsid w:val="00D0794F"/>
    <w:rsid w:val="00D103F5"/>
    <w:rsid w:val="00D20A2D"/>
    <w:rsid w:val="00D327E0"/>
    <w:rsid w:val="00D33F24"/>
    <w:rsid w:val="00D455AC"/>
    <w:rsid w:val="00D533EE"/>
    <w:rsid w:val="00D7023F"/>
    <w:rsid w:val="00D705FA"/>
    <w:rsid w:val="00D87F81"/>
    <w:rsid w:val="00D93515"/>
    <w:rsid w:val="00D95700"/>
    <w:rsid w:val="00DB14C8"/>
    <w:rsid w:val="00DB2B4C"/>
    <w:rsid w:val="00DB4C94"/>
    <w:rsid w:val="00DB6A26"/>
    <w:rsid w:val="00DC33C4"/>
    <w:rsid w:val="00DC6EBE"/>
    <w:rsid w:val="00DC6FE7"/>
    <w:rsid w:val="00DC7726"/>
    <w:rsid w:val="00DD075A"/>
    <w:rsid w:val="00DD3D7E"/>
    <w:rsid w:val="00DD5516"/>
    <w:rsid w:val="00DE0C07"/>
    <w:rsid w:val="00DE58D0"/>
    <w:rsid w:val="00DF44AA"/>
    <w:rsid w:val="00DF4DE0"/>
    <w:rsid w:val="00E0285B"/>
    <w:rsid w:val="00E037B5"/>
    <w:rsid w:val="00E07636"/>
    <w:rsid w:val="00E12537"/>
    <w:rsid w:val="00E2219E"/>
    <w:rsid w:val="00E25BB3"/>
    <w:rsid w:val="00E311F6"/>
    <w:rsid w:val="00E43C2C"/>
    <w:rsid w:val="00E46BB6"/>
    <w:rsid w:val="00E705D6"/>
    <w:rsid w:val="00E70D87"/>
    <w:rsid w:val="00E71307"/>
    <w:rsid w:val="00E82948"/>
    <w:rsid w:val="00E859A0"/>
    <w:rsid w:val="00E85E93"/>
    <w:rsid w:val="00E860C1"/>
    <w:rsid w:val="00E92EC4"/>
    <w:rsid w:val="00EA0892"/>
    <w:rsid w:val="00EA4AAB"/>
    <w:rsid w:val="00EB1ED7"/>
    <w:rsid w:val="00EB3D20"/>
    <w:rsid w:val="00EC5E67"/>
    <w:rsid w:val="00ED1A7D"/>
    <w:rsid w:val="00EE1965"/>
    <w:rsid w:val="00EE1B31"/>
    <w:rsid w:val="00EE33D4"/>
    <w:rsid w:val="00F01CA6"/>
    <w:rsid w:val="00F1020B"/>
    <w:rsid w:val="00F355BB"/>
    <w:rsid w:val="00F36539"/>
    <w:rsid w:val="00F47859"/>
    <w:rsid w:val="00F5267C"/>
    <w:rsid w:val="00F54ACB"/>
    <w:rsid w:val="00F57F97"/>
    <w:rsid w:val="00F65679"/>
    <w:rsid w:val="00F66965"/>
    <w:rsid w:val="00F83AFB"/>
    <w:rsid w:val="00F840C3"/>
    <w:rsid w:val="00F91D9B"/>
    <w:rsid w:val="00F9445D"/>
    <w:rsid w:val="00F9587C"/>
    <w:rsid w:val="00FA3209"/>
    <w:rsid w:val="00FB0450"/>
    <w:rsid w:val="00FB2676"/>
    <w:rsid w:val="00FB64F8"/>
    <w:rsid w:val="00FB7459"/>
    <w:rsid w:val="00FC56E6"/>
    <w:rsid w:val="00FC589B"/>
    <w:rsid w:val="00FD5269"/>
    <w:rsid w:val="00FD7956"/>
    <w:rsid w:val="00FE676B"/>
    <w:rsid w:val="00FE7224"/>
    <w:rsid w:val="00FE7E04"/>
    <w:rsid w:val="00FF1C35"/>
    <w:rsid w:val="00FF3DA4"/>
    <w:rsid w:val="00FF5616"/>
    <w:rsid w:val="00FF5EFC"/>
    <w:rsid w:val="00FF7CCD"/>
    <w:rsid w:val="02DBAD8C"/>
    <w:rsid w:val="1676CED4"/>
    <w:rsid w:val="1A900DC4"/>
    <w:rsid w:val="2231116F"/>
    <w:rsid w:val="23933234"/>
    <w:rsid w:val="24928AAA"/>
    <w:rsid w:val="25F2FB49"/>
    <w:rsid w:val="28C2CAEA"/>
    <w:rsid w:val="2DA13993"/>
    <w:rsid w:val="325001D6"/>
    <w:rsid w:val="3611FEFC"/>
    <w:rsid w:val="407FD6CD"/>
    <w:rsid w:val="4277526F"/>
    <w:rsid w:val="45177EFD"/>
    <w:rsid w:val="4724BAD2"/>
    <w:rsid w:val="4DAC6C3F"/>
    <w:rsid w:val="4ED1F211"/>
    <w:rsid w:val="4EF5DBE7"/>
    <w:rsid w:val="50BACE2E"/>
    <w:rsid w:val="51C6624C"/>
    <w:rsid w:val="525E7BED"/>
    <w:rsid w:val="57B89FA5"/>
    <w:rsid w:val="62B6CD8B"/>
    <w:rsid w:val="67A1092B"/>
    <w:rsid w:val="6A337F56"/>
    <w:rsid w:val="6BCF4FB7"/>
    <w:rsid w:val="6CF0A0CB"/>
    <w:rsid w:val="6FEDE054"/>
    <w:rsid w:val="74652D78"/>
    <w:rsid w:val="761652E0"/>
    <w:rsid w:val="763E43B9"/>
    <w:rsid w:val="7FDFE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0EF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 w:type="character" w:styleId="UnresolvedMention">
    <w:name w:val="Unresolved Mention"/>
    <w:basedOn w:val="DefaultParagraphFont"/>
    <w:uiPriority w:val="99"/>
    <w:rsid w:val="004D20B3"/>
    <w:rPr>
      <w:color w:val="605E5C"/>
      <w:shd w:val="clear" w:color="auto" w:fill="E1DFDD"/>
    </w:rPr>
  </w:style>
  <w:style w:type="character" w:styleId="FollowedHyperlink">
    <w:name w:val="FollowedHyperlink"/>
    <w:basedOn w:val="DefaultParagraphFont"/>
    <w:uiPriority w:val="99"/>
    <w:semiHidden/>
    <w:unhideWhenUsed/>
    <w:rsid w:val="00A37498"/>
    <w:rPr>
      <w:color w:val="800080" w:themeColor="followedHyperlink"/>
      <w:u w:val="single"/>
    </w:rPr>
  </w:style>
  <w:style w:type="character" w:customStyle="1" w:styleId="m7eme">
    <w:name w:val="m7eme"/>
    <w:basedOn w:val="DefaultParagraphFont"/>
    <w:rsid w:val="00FF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478">
      <w:bodyDiv w:val="1"/>
      <w:marLeft w:val="0"/>
      <w:marRight w:val="0"/>
      <w:marTop w:val="0"/>
      <w:marBottom w:val="0"/>
      <w:divBdr>
        <w:top w:val="none" w:sz="0" w:space="0" w:color="auto"/>
        <w:left w:val="none" w:sz="0" w:space="0" w:color="auto"/>
        <w:bottom w:val="none" w:sz="0" w:space="0" w:color="auto"/>
        <w:right w:val="none" w:sz="0" w:space="0" w:color="auto"/>
      </w:divBdr>
    </w:div>
    <w:div w:id="643314814">
      <w:bodyDiv w:val="1"/>
      <w:marLeft w:val="0"/>
      <w:marRight w:val="0"/>
      <w:marTop w:val="0"/>
      <w:marBottom w:val="0"/>
      <w:divBdr>
        <w:top w:val="none" w:sz="0" w:space="0" w:color="auto"/>
        <w:left w:val="none" w:sz="0" w:space="0" w:color="auto"/>
        <w:bottom w:val="none" w:sz="0" w:space="0" w:color="auto"/>
        <w:right w:val="none" w:sz="0" w:space="0" w:color="auto"/>
      </w:divBdr>
    </w:div>
    <w:div w:id="2010474899">
      <w:bodyDiv w:val="1"/>
      <w:marLeft w:val="0"/>
      <w:marRight w:val="0"/>
      <w:marTop w:val="0"/>
      <w:marBottom w:val="0"/>
      <w:divBdr>
        <w:top w:val="none" w:sz="0" w:space="0" w:color="auto"/>
        <w:left w:val="none" w:sz="0" w:space="0" w:color="auto"/>
        <w:bottom w:val="none" w:sz="0" w:space="0" w:color="auto"/>
        <w:right w:val="none" w:sz="0" w:space="0" w:color="auto"/>
      </w:divBdr>
      <w:divsChild>
        <w:div w:id="112293073">
          <w:marLeft w:val="0"/>
          <w:marRight w:val="0"/>
          <w:marTop w:val="150"/>
          <w:marBottom w:val="150"/>
          <w:divBdr>
            <w:top w:val="none" w:sz="0" w:space="0" w:color="auto"/>
            <w:left w:val="dotted" w:sz="6" w:space="11" w:color="C0C0C0"/>
            <w:bottom w:val="none" w:sz="0" w:space="0" w:color="auto"/>
            <w:right w:val="none" w:sz="0" w:space="0" w:color="auto"/>
          </w:divBdr>
          <w:divsChild>
            <w:div w:id="1703557641">
              <w:marLeft w:val="0"/>
              <w:marRight w:val="0"/>
              <w:marTop w:val="75"/>
              <w:marBottom w:val="75"/>
              <w:divBdr>
                <w:top w:val="none" w:sz="0" w:space="0" w:color="auto"/>
                <w:left w:val="none" w:sz="0" w:space="0" w:color="auto"/>
                <w:bottom w:val="none" w:sz="0" w:space="0" w:color="auto"/>
                <w:right w:val="none" w:sz="0" w:space="0" w:color="auto"/>
              </w:divBdr>
            </w:div>
          </w:divsChild>
        </w:div>
        <w:div w:id="338045868">
          <w:marLeft w:val="0"/>
          <w:marRight w:val="0"/>
          <w:marTop w:val="45"/>
          <w:marBottom w:val="4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Brown@ubc.ca" TargetMode="External"/><Relationship Id="rId18" Type="http://schemas.openxmlformats.org/officeDocument/2006/relationships/hyperlink" Target="https://tlef.ubc.ca/application/special-call/universal-design-for-learning-fellows-progr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dy.Chan@ub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lef.ubc.ca/application/special-call/universal-design-for-learning-fellows-progr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6285618-D214-4132-8B83-9C6F47AA9557}"/>
      </w:docPartPr>
      <w:docPartBody>
        <w:p w:rsidR="00EE0998" w:rsidRDefault="00EE0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 Semibold">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enlo Regular">
    <w:altName w:val="Menlo"/>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0998"/>
    <w:rsid w:val="001034C0"/>
    <w:rsid w:val="00500978"/>
    <w:rsid w:val="00556D9D"/>
    <w:rsid w:val="005C34B1"/>
    <w:rsid w:val="00614E28"/>
    <w:rsid w:val="007E54A4"/>
    <w:rsid w:val="00803D1E"/>
    <w:rsid w:val="008D30AE"/>
    <w:rsid w:val="00952C9C"/>
    <w:rsid w:val="00982187"/>
    <w:rsid w:val="00A30522"/>
    <w:rsid w:val="00A538BB"/>
    <w:rsid w:val="00B47986"/>
    <w:rsid w:val="00B846FE"/>
    <w:rsid w:val="00BC43AD"/>
    <w:rsid w:val="00BC45BF"/>
    <w:rsid w:val="00E96409"/>
    <w:rsid w:val="00EE0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SharedWithUsers xmlns="a3872387-34b7-4a60-a363-363c16f07818">
      <UserInfo>
        <DisplayName>Sahibole, Sahil</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7" ma:contentTypeDescription="Create a new document." ma:contentTypeScope="" ma:versionID="0674d15b575bf285df44ad02658613b2">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efc1cf6a6edd563a0c93e746ea2876aa"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8a896-d497-4951-9232-0938b792bc1c}"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B396E-7C3C-4B47-BA87-DAE2C9CBE06E}">
  <ds:schemaRefs>
    <ds:schemaRef ds:uri="http://schemas.openxmlformats.org/officeDocument/2006/bibliography"/>
  </ds:schemaRefs>
</ds:datastoreItem>
</file>

<file path=customXml/itemProps2.xml><?xml version="1.0" encoding="utf-8"?>
<ds:datastoreItem xmlns:ds="http://schemas.openxmlformats.org/officeDocument/2006/customXml" ds:itemID="{55116CF2-C206-4E81-852B-770ACFAE4093}">
  <ds:schemaRefs>
    <ds:schemaRef ds:uri="ecfc2e3e-eda1-4d77-8751-0efc464d6cfa"/>
    <ds:schemaRef ds:uri="http://www.w3.org/XML/1998/namespace"/>
    <ds:schemaRef ds:uri="http://schemas.microsoft.com/office/2006/metadata/properties"/>
    <ds:schemaRef ds:uri="a3872387-34b7-4a60-a363-363c16f0781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2B9164-3C07-416A-BC15-0378A8763258}">
  <ds:schemaRefs>
    <ds:schemaRef ds:uri="http://schemas.microsoft.com/sharepoint/v3/contenttype/forms"/>
  </ds:schemaRefs>
</ds:datastoreItem>
</file>

<file path=customXml/itemProps4.xml><?xml version="1.0" encoding="utf-8"?>
<ds:datastoreItem xmlns:ds="http://schemas.openxmlformats.org/officeDocument/2006/customXml" ds:itemID="{C262B939-110D-492D-955C-8937B3440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a3872387-34b7-4a60-a363-363c16f0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2981</Characters>
  <Application>Microsoft Office Word</Application>
  <DocSecurity>0</DocSecurity>
  <Lines>24</Lines>
  <Paragraphs>6</Paragraphs>
  <ScaleCrop>false</ScaleCrop>
  <Manager/>
  <Company>UBC-CTLT</Company>
  <LinksUpToDate>false</LinksUpToDate>
  <CharactersWithSpaces>3497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Chan, Judy</cp:lastModifiedBy>
  <cp:revision>2</cp:revision>
  <cp:lastPrinted>2020-09-10T00:13:00Z</cp:lastPrinted>
  <dcterms:created xsi:type="dcterms:W3CDTF">2023-10-20T21:56:00Z</dcterms:created>
  <dcterms:modified xsi:type="dcterms:W3CDTF">2023-10-20T21:56:00Z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y fmtid="{D5CDD505-2E9C-101B-9397-08002B2CF9AE}" pid="3" name="MediaServiceImageTags">
    <vt:lpwstr/>
  </property>
</Properties>
</file>